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charts/chart8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45E" w:rsidRDefault="00AE1D10" w:rsidP="00AE1D10">
      <w:pPr>
        <w:spacing w:after="0" w:line="240" w:lineRule="auto"/>
      </w:pPr>
      <w:r>
        <w:t>Gráficos y datos de la evolución de la materia de Historia de España desde 2017 a 2024.</w:t>
      </w:r>
    </w:p>
    <w:p w:rsidR="00AE1D10" w:rsidRDefault="00AE1D10" w:rsidP="00AE1D10">
      <w:pPr>
        <w:spacing w:after="0" w:line="240" w:lineRule="auto"/>
      </w:pPr>
      <w:r>
        <w:t>1.-Algunas estadísticas parten de 2020. Antes de esa fecha la UGR no proporcionó algunos datos.</w:t>
      </w:r>
    </w:p>
    <w:p w:rsidR="00AE1D10" w:rsidRDefault="00AE1D10" w:rsidP="00AE1D10">
      <w:pPr>
        <w:spacing w:after="0" w:line="240" w:lineRule="auto"/>
      </w:pPr>
      <w:r>
        <w:t xml:space="preserve">2.-Para visualizar mejor la evolución de los datos </w:t>
      </w:r>
      <w:proofErr w:type="spellStart"/>
      <w:r>
        <w:t>not</w:t>
      </w:r>
      <w:proofErr w:type="spellEnd"/>
      <w:r>
        <w:t xml:space="preserve"> todos los gráficos tienen el mismo valor en el formato del eje</w:t>
      </w:r>
    </w:p>
    <w:p w:rsidR="00AE1D10" w:rsidRDefault="00AE1D10" w:rsidP="00AE1D10">
      <w:pPr>
        <w:spacing w:after="0" w:line="240" w:lineRule="auto"/>
      </w:pPr>
    </w:p>
    <w:p w:rsidR="00AE1D10" w:rsidRDefault="00AE1D10" w:rsidP="00AE1D10">
      <w:pPr>
        <w:spacing w:after="0" w:line="240" w:lineRule="auto"/>
      </w:pPr>
      <w:r w:rsidRPr="00AE1D10">
        <w:drawing>
          <wp:inline distT="0" distB="0" distL="0" distR="0">
            <wp:extent cx="4857750" cy="3409950"/>
            <wp:effectExtent l="19050" t="0" r="19050" b="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AE1D10" w:rsidRDefault="00AE1D10" w:rsidP="00AE1D10">
      <w:pPr>
        <w:spacing w:after="0" w:line="240" w:lineRule="auto"/>
      </w:pPr>
    </w:p>
    <w:p w:rsidR="00AE1D10" w:rsidRDefault="00AE1D10" w:rsidP="00AE1D10">
      <w:pPr>
        <w:spacing w:after="0" w:line="240" w:lineRule="auto"/>
      </w:pPr>
    </w:p>
    <w:p w:rsidR="00AE1D10" w:rsidRDefault="00AE1D10" w:rsidP="00AE1D10">
      <w:pPr>
        <w:spacing w:after="0" w:line="240" w:lineRule="auto"/>
      </w:pPr>
    </w:p>
    <w:p w:rsidR="00AE1D10" w:rsidRDefault="00AE1D10" w:rsidP="00AE1D10">
      <w:r>
        <w:t>% aprobados JUNIO</w:t>
      </w:r>
    </w:p>
    <w:tbl>
      <w:tblPr>
        <w:tblW w:w="6080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1216"/>
        <w:gridCol w:w="1216"/>
        <w:gridCol w:w="1216"/>
        <w:gridCol w:w="1216"/>
        <w:gridCol w:w="1216"/>
      </w:tblGrid>
      <w:tr w:rsidR="00AE1D10" w:rsidRPr="00C8693C" w:rsidTr="00A703E0">
        <w:trPr>
          <w:trHeight w:val="255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D10" w:rsidRPr="00C8693C" w:rsidRDefault="00AE1D10" w:rsidP="00A70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     </w:t>
            </w: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Año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D10" w:rsidRPr="00C8693C" w:rsidRDefault="00AE1D10" w:rsidP="00A70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    </w:t>
            </w: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Granada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D10" w:rsidRPr="00C8693C" w:rsidRDefault="00AE1D10" w:rsidP="00A70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        </w:t>
            </w: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Ceuta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D10" w:rsidRPr="00C8693C" w:rsidRDefault="00AE1D10" w:rsidP="00A70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       </w:t>
            </w: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Melilla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D10" w:rsidRPr="00C8693C" w:rsidRDefault="00AE1D10" w:rsidP="00A70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        </w:t>
            </w:r>
            <w:proofErr w:type="spellStart"/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Maroc</w:t>
            </w:r>
            <w:proofErr w:type="spellEnd"/>
          </w:p>
        </w:tc>
      </w:tr>
      <w:tr w:rsidR="00AE1D10" w:rsidRPr="00C8693C" w:rsidTr="00A703E0">
        <w:trPr>
          <w:trHeight w:val="255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D10" w:rsidRPr="00C8693C" w:rsidRDefault="00AE1D10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2020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D10" w:rsidRPr="00C8693C" w:rsidRDefault="00AE1D10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76,1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D10" w:rsidRPr="00C8693C" w:rsidRDefault="00AE1D10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63,8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D10" w:rsidRPr="00C8693C" w:rsidRDefault="00AE1D10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75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,0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D10" w:rsidRPr="00C8693C" w:rsidRDefault="00AE1D10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77,6</w:t>
            </w:r>
          </w:p>
        </w:tc>
      </w:tr>
      <w:tr w:rsidR="00AE1D10" w:rsidRPr="00C8693C" w:rsidTr="00A703E0">
        <w:trPr>
          <w:trHeight w:val="255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D10" w:rsidRPr="00C8693C" w:rsidRDefault="00AE1D10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2021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D10" w:rsidRPr="00C8693C" w:rsidRDefault="00AE1D10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85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,0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D10" w:rsidRPr="00C8693C" w:rsidRDefault="00AE1D10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72,7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D10" w:rsidRPr="00C8693C" w:rsidRDefault="00AE1D10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74,5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D10" w:rsidRPr="00C8693C" w:rsidRDefault="00AE1D10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72,4</w:t>
            </w:r>
          </w:p>
        </w:tc>
      </w:tr>
      <w:tr w:rsidR="00AE1D10" w:rsidRPr="00C8693C" w:rsidTr="00A703E0">
        <w:trPr>
          <w:trHeight w:val="255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D10" w:rsidRPr="00C8693C" w:rsidRDefault="00AE1D10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2022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D10" w:rsidRPr="00C8693C" w:rsidRDefault="00AE1D10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85,6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D10" w:rsidRPr="00C8693C" w:rsidRDefault="00AE1D10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86,2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D10" w:rsidRPr="00C8693C" w:rsidRDefault="00AE1D10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83,9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D10" w:rsidRPr="00C8693C" w:rsidRDefault="00AE1D10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82,1</w:t>
            </w:r>
          </w:p>
        </w:tc>
      </w:tr>
      <w:tr w:rsidR="00AE1D10" w:rsidRPr="00C8693C" w:rsidTr="00A703E0">
        <w:trPr>
          <w:trHeight w:val="255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D10" w:rsidRPr="00C8693C" w:rsidRDefault="00AE1D10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2023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D10" w:rsidRPr="00C8693C" w:rsidRDefault="00AE1D10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88,1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D10" w:rsidRPr="00C8693C" w:rsidRDefault="00AE1D10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82,6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D10" w:rsidRPr="00C8693C" w:rsidRDefault="00AE1D10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86,6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D10" w:rsidRPr="00C8693C" w:rsidRDefault="00AE1D10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85,2</w:t>
            </w:r>
          </w:p>
        </w:tc>
      </w:tr>
      <w:tr w:rsidR="00AE1D10" w:rsidRPr="00C8693C" w:rsidTr="00A703E0">
        <w:trPr>
          <w:trHeight w:val="255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D10" w:rsidRDefault="00AE1D10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2024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D10" w:rsidRDefault="00AE1D10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93,3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D10" w:rsidRDefault="00AE1D10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89,2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D10" w:rsidRDefault="00AE1D10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90,3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D10" w:rsidRDefault="00AE1D10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90,4</w:t>
            </w:r>
          </w:p>
        </w:tc>
      </w:tr>
      <w:tr w:rsidR="00AE1D10" w:rsidRPr="005D1E9F" w:rsidTr="00A703E0">
        <w:trPr>
          <w:trHeight w:val="255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D10" w:rsidRPr="005D1E9F" w:rsidRDefault="00AE1D10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5D1E9F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2025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D10" w:rsidRPr="005D1E9F" w:rsidRDefault="00AE1D10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5D1E9F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89,1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D10" w:rsidRPr="005D1E9F" w:rsidRDefault="00AE1D10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5D1E9F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82,8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D10" w:rsidRPr="005D1E9F" w:rsidRDefault="00AE1D10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5D1E9F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88,8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D10" w:rsidRPr="005D1E9F" w:rsidRDefault="00AE1D10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5D1E9F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85,4</w:t>
            </w:r>
          </w:p>
        </w:tc>
      </w:tr>
    </w:tbl>
    <w:p w:rsidR="00AE1D10" w:rsidRDefault="00AE1D10" w:rsidP="00AE1D10">
      <w:pPr>
        <w:spacing w:after="0" w:line="240" w:lineRule="auto"/>
      </w:pPr>
    </w:p>
    <w:p w:rsidR="00AE1D10" w:rsidRDefault="00AE1D10" w:rsidP="00AE1D10">
      <w:pPr>
        <w:spacing w:after="0" w:line="240" w:lineRule="auto"/>
      </w:pPr>
    </w:p>
    <w:p w:rsidR="00AE1D10" w:rsidRDefault="00AE1D10" w:rsidP="00AE1D10">
      <w:pPr>
        <w:spacing w:after="0" w:line="240" w:lineRule="auto"/>
      </w:pPr>
    </w:p>
    <w:p w:rsidR="00AE1D10" w:rsidRDefault="00AE1D10" w:rsidP="00AE1D10">
      <w:pPr>
        <w:spacing w:after="0" w:line="240" w:lineRule="auto"/>
      </w:pPr>
    </w:p>
    <w:p w:rsidR="00AE1D10" w:rsidRDefault="00AE1D10" w:rsidP="00AE1D10">
      <w:pPr>
        <w:spacing w:after="0" w:line="240" w:lineRule="auto"/>
      </w:pPr>
    </w:p>
    <w:p w:rsidR="00AE1D10" w:rsidRDefault="00AE1D10">
      <w:r>
        <w:br w:type="page"/>
      </w:r>
    </w:p>
    <w:p w:rsidR="00AE1D10" w:rsidRDefault="00AE1D10" w:rsidP="00AE1D10">
      <w:pPr>
        <w:spacing w:after="0" w:line="240" w:lineRule="auto"/>
      </w:pPr>
      <w:r w:rsidRPr="00AE1D10">
        <w:lastRenderedPageBreak/>
        <w:drawing>
          <wp:inline distT="0" distB="0" distL="0" distR="0">
            <wp:extent cx="4857750" cy="3409950"/>
            <wp:effectExtent l="19050" t="0" r="19050" b="0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AE1D10" w:rsidRDefault="00AE1D10" w:rsidP="00AE1D10">
      <w:pPr>
        <w:spacing w:after="0" w:line="240" w:lineRule="auto"/>
      </w:pPr>
    </w:p>
    <w:p w:rsidR="00AE1D10" w:rsidRDefault="00AE1D10" w:rsidP="00AE1D10">
      <w:pPr>
        <w:spacing w:after="0" w:line="240" w:lineRule="auto"/>
      </w:pPr>
    </w:p>
    <w:p w:rsidR="00AE1D10" w:rsidRDefault="00AE1D10" w:rsidP="00AE1D10">
      <w:pPr>
        <w:spacing w:after="0" w:line="240" w:lineRule="auto"/>
      </w:pPr>
    </w:p>
    <w:p w:rsidR="00AE1D10" w:rsidRDefault="00AE1D10" w:rsidP="00AE1D10">
      <w:pPr>
        <w:spacing w:after="0" w:line="240" w:lineRule="auto"/>
      </w:pPr>
    </w:p>
    <w:p w:rsidR="00AE1D10" w:rsidRDefault="00AE1D10" w:rsidP="00AE1D10">
      <w:r>
        <w:t>% aprobados en JULIO</w:t>
      </w:r>
    </w:p>
    <w:tbl>
      <w:tblPr>
        <w:tblW w:w="6080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1216"/>
        <w:gridCol w:w="1216"/>
        <w:gridCol w:w="1216"/>
        <w:gridCol w:w="1216"/>
        <w:gridCol w:w="1216"/>
      </w:tblGrid>
      <w:tr w:rsidR="00AE1D10" w:rsidRPr="00C8693C" w:rsidTr="00A703E0">
        <w:trPr>
          <w:trHeight w:val="255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D10" w:rsidRPr="00C8693C" w:rsidRDefault="00AE1D10" w:rsidP="00A70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     </w:t>
            </w: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Año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D10" w:rsidRPr="00C8693C" w:rsidRDefault="00AE1D10" w:rsidP="00A70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    </w:t>
            </w: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Granada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D10" w:rsidRPr="00C8693C" w:rsidRDefault="00AE1D10" w:rsidP="00A70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        </w:t>
            </w: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Ceuta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D10" w:rsidRPr="00C8693C" w:rsidRDefault="00AE1D10" w:rsidP="00A70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        </w:t>
            </w: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Melilla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D10" w:rsidRPr="00C8693C" w:rsidRDefault="00AE1D10" w:rsidP="00A70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        </w:t>
            </w:r>
            <w:proofErr w:type="spellStart"/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Maroc</w:t>
            </w:r>
            <w:proofErr w:type="spellEnd"/>
          </w:p>
        </w:tc>
      </w:tr>
      <w:tr w:rsidR="00AE1D10" w:rsidRPr="00C8693C" w:rsidTr="00A703E0">
        <w:trPr>
          <w:trHeight w:val="255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D10" w:rsidRPr="00C8693C" w:rsidRDefault="00AE1D10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2020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D10" w:rsidRPr="00C8693C" w:rsidRDefault="00AE1D10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59,6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D10" w:rsidRPr="00C8693C" w:rsidRDefault="00AE1D10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42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,0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D10" w:rsidRPr="00C8693C" w:rsidRDefault="00AE1D10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55,4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D10" w:rsidRPr="00C8693C" w:rsidRDefault="00AE1D10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25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,0</w:t>
            </w:r>
          </w:p>
        </w:tc>
      </w:tr>
      <w:tr w:rsidR="00AE1D10" w:rsidRPr="00C8693C" w:rsidTr="00A703E0">
        <w:trPr>
          <w:trHeight w:val="255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D10" w:rsidRPr="00C8693C" w:rsidRDefault="00AE1D10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2021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D10" w:rsidRPr="00C8693C" w:rsidRDefault="00AE1D10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55,7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D10" w:rsidRPr="00C8693C" w:rsidRDefault="00AE1D10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44,8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D10" w:rsidRPr="00C8693C" w:rsidRDefault="00AE1D10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46,1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D10" w:rsidRPr="00C8693C" w:rsidRDefault="00AE1D10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28,6</w:t>
            </w:r>
          </w:p>
        </w:tc>
      </w:tr>
      <w:tr w:rsidR="00AE1D10" w:rsidRPr="00C8693C" w:rsidTr="00A703E0">
        <w:trPr>
          <w:trHeight w:val="255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D10" w:rsidRPr="00C8693C" w:rsidRDefault="00AE1D10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2022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D10" w:rsidRPr="00C8693C" w:rsidRDefault="00AE1D10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60,9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D10" w:rsidRPr="00C8693C" w:rsidRDefault="00AE1D10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59,5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D10" w:rsidRPr="00C8693C" w:rsidRDefault="00AE1D10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55,9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D10" w:rsidRPr="00C8693C" w:rsidRDefault="00AE1D10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44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,0</w:t>
            </w:r>
          </w:p>
        </w:tc>
      </w:tr>
      <w:tr w:rsidR="00AE1D10" w:rsidRPr="00C8693C" w:rsidTr="00A703E0">
        <w:trPr>
          <w:trHeight w:val="255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D10" w:rsidRPr="00C8693C" w:rsidRDefault="00AE1D10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2023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D10" w:rsidRPr="00C8693C" w:rsidRDefault="00AE1D10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58,4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D10" w:rsidRPr="00C8693C" w:rsidRDefault="00AE1D10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50,5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D10" w:rsidRPr="00C8693C" w:rsidRDefault="00AE1D10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45,2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D10" w:rsidRPr="00C8693C" w:rsidRDefault="00AE1D10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43,8</w:t>
            </w:r>
          </w:p>
        </w:tc>
      </w:tr>
      <w:tr w:rsidR="00AE1D10" w:rsidRPr="00C8693C" w:rsidTr="00A703E0">
        <w:trPr>
          <w:trHeight w:val="255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D10" w:rsidRDefault="00AE1D10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2024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D10" w:rsidRDefault="00AE1D10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70,8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D10" w:rsidRDefault="00AE1D10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76,8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D10" w:rsidRDefault="00AE1D10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56,4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D10" w:rsidRDefault="00AE1D10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60,0</w:t>
            </w:r>
          </w:p>
        </w:tc>
      </w:tr>
      <w:tr w:rsidR="00AE1D10" w:rsidRPr="005D1E9F" w:rsidTr="00A703E0">
        <w:trPr>
          <w:trHeight w:val="255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D10" w:rsidRPr="005D1E9F" w:rsidRDefault="00AE1D10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5D1E9F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2025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D10" w:rsidRPr="005D1E9F" w:rsidRDefault="00AE1D10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5D1E9F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56,2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D10" w:rsidRPr="005D1E9F" w:rsidRDefault="00AE1D10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5D1E9F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46,3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D10" w:rsidRPr="005D1E9F" w:rsidRDefault="00AE1D10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5D1E9F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32,7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D10" w:rsidRPr="005D1E9F" w:rsidRDefault="00AE1D10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5D1E9F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37,5</w:t>
            </w:r>
          </w:p>
        </w:tc>
      </w:tr>
    </w:tbl>
    <w:p w:rsidR="00AE1D10" w:rsidRDefault="00AE1D10" w:rsidP="00AE1D10">
      <w:pPr>
        <w:spacing w:after="0" w:line="240" w:lineRule="auto"/>
      </w:pPr>
    </w:p>
    <w:p w:rsidR="00AE1D10" w:rsidRDefault="00AE1D10" w:rsidP="00AE1D10">
      <w:pPr>
        <w:spacing w:after="0" w:line="240" w:lineRule="auto"/>
      </w:pPr>
    </w:p>
    <w:p w:rsidR="00AE1D10" w:rsidRDefault="00AE1D10" w:rsidP="00AE1D10">
      <w:pPr>
        <w:spacing w:after="0" w:line="240" w:lineRule="auto"/>
      </w:pPr>
    </w:p>
    <w:p w:rsidR="00AE1D10" w:rsidRDefault="00AE1D10" w:rsidP="00AE1D10">
      <w:pPr>
        <w:spacing w:after="0" w:line="240" w:lineRule="auto"/>
      </w:pPr>
    </w:p>
    <w:p w:rsidR="00AE1D10" w:rsidRDefault="00AE1D10" w:rsidP="00AE1D10">
      <w:pPr>
        <w:spacing w:after="0" w:line="240" w:lineRule="auto"/>
      </w:pPr>
    </w:p>
    <w:p w:rsidR="00AE1D10" w:rsidRDefault="00AE1D10">
      <w:r>
        <w:br w:type="page"/>
      </w:r>
    </w:p>
    <w:p w:rsidR="00AE1D10" w:rsidRDefault="00AE1D10" w:rsidP="00AE1D10">
      <w:pPr>
        <w:spacing w:after="0" w:line="240" w:lineRule="auto"/>
      </w:pPr>
      <w:r w:rsidRPr="00AE1D10">
        <w:lastRenderedPageBreak/>
        <w:drawing>
          <wp:inline distT="0" distB="0" distL="0" distR="0">
            <wp:extent cx="4857750" cy="3409950"/>
            <wp:effectExtent l="19050" t="0" r="19050" b="0"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AE1D10" w:rsidRDefault="00AE1D10" w:rsidP="00AE1D10">
      <w:pPr>
        <w:spacing w:after="0" w:line="240" w:lineRule="auto"/>
      </w:pPr>
    </w:p>
    <w:p w:rsidR="00AE1D10" w:rsidRDefault="00AE1D10" w:rsidP="00AE1D10">
      <w:pPr>
        <w:spacing w:after="0" w:line="240" w:lineRule="auto"/>
      </w:pPr>
    </w:p>
    <w:p w:rsidR="00AE1D10" w:rsidRDefault="00AE1D10" w:rsidP="00AE1D10">
      <w:pPr>
        <w:spacing w:after="0" w:line="240" w:lineRule="auto"/>
      </w:pPr>
    </w:p>
    <w:p w:rsidR="00AE1D10" w:rsidRDefault="00AE1D10" w:rsidP="00AE1D10">
      <w:pPr>
        <w:spacing w:after="0" w:line="240" w:lineRule="auto"/>
      </w:pPr>
    </w:p>
    <w:p w:rsidR="00AE1D10" w:rsidRDefault="00AE1D10" w:rsidP="00AE1D10">
      <w:r>
        <w:t>Nota media JUNIO</w:t>
      </w:r>
    </w:p>
    <w:tbl>
      <w:tblPr>
        <w:tblW w:w="6080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1216"/>
        <w:gridCol w:w="1216"/>
        <w:gridCol w:w="1216"/>
        <w:gridCol w:w="1216"/>
        <w:gridCol w:w="1216"/>
      </w:tblGrid>
      <w:tr w:rsidR="00AE1D10" w:rsidRPr="00C8693C" w:rsidTr="00A703E0">
        <w:trPr>
          <w:trHeight w:val="255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D10" w:rsidRPr="00C8693C" w:rsidRDefault="00AE1D10" w:rsidP="00A70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     </w:t>
            </w: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Año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D10" w:rsidRPr="00C8693C" w:rsidRDefault="00AE1D10" w:rsidP="00A70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   </w:t>
            </w: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Granada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D10" w:rsidRPr="00C8693C" w:rsidRDefault="00AE1D10" w:rsidP="00A70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      </w:t>
            </w: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Ceuta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D10" w:rsidRPr="00C8693C" w:rsidRDefault="00AE1D10" w:rsidP="00A70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        </w:t>
            </w: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Melilla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D10" w:rsidRPr="00C8693C" w:rsidRDefault="00AE1D10" w:rsidP="00A70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        </w:t>
            </w:r>
            <w:proofErr w:type="spellStart"/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Maroc</w:t>
            </w:r>
            <w:proofErr w:type="spellEnd"/>
          </w:p>
        </w:tc>
      </w:tr>
      <w:tr w:rsidR="00AE1D10" w:rsidRPr="00C8693C" w:rsidTr="00A703E0">
        <w:trPr>
          <w:trHeight w:val="255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D10" w:rsidRPr="00C8693C" w:rsidRDefault="00AE1D10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2020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D10" w:rsidRPr="00C8693C" w:rsidRDefault="00AE1D10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6,6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D10" w:rsidRPr="00C8693C" w:rsidRDefault="00AE1D10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5,6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D10" w:rsidRPr="00C8693C" w:rsidRDefault="00AE1D10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6,5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D10" w:rsidRPr="00C8693C" w:rsidRDefault="00AE1D10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6,6</w:t>
            </w:r>
          </w:p>
        </w:tc>
      </w:tr>
      <w:tr w:rsidR="00AE1D10" w:rsidRPr="00C8693C" w:rsidTr="00A703E0">
        <w:trPr>
          <w:trHeight w:val="255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D10" w:rsidRPr="00C8693C" w:rsidRDefault="00AE1D10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2021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D10" w:rsidRPr="00C8693C" w:rsidRDefault="00AE1D10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7,1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D10" w:rsidRPr="00C8693C" w:rsidRDefault="00AE1D10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6,3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D10" w:rsidRPr="00C8693C" w:rsidRDefault="00AE1D10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6,5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D10" w:rsidRPr="00C8693C" w:rsidRDefault="00AE1D10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6,2</w:t>
            </w:r>
          </w:p>
        </w:tc>
      </w:tr>
      <w:tr w:rsidR="00AE1D10" w:rsidRPr="00C8693C" w:rsidTr="00A703E0">
        <w:trPr>
          <w:trHeight w:val="255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D10" w:rsidRPr="00C8693C" w:rsidRDefault="00AE1D10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2022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D10" w:rsidRPr="00C8693C" w:rsidRDefault="00AE1D10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7,2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D10" w:rsidRPr="00C8693C" w:rsidRDefault="00AE1D10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7,1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D10" w:rsidRPr="00C8693C" w:rsidRDefault="00AE1D10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6,9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D10" w:rsidRPr="00C8693C" w:rsidRDefault="00AE1D10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6,7</w:t>
            </w:r>
          </w:p>
        </w:tc>
      </w:tr>
      <w:tr w:rsidR="00AE1D10" w:rsidRPr="00C8693C" w:rsidTr="00A703E0">
        <w:trPr>
          <w:trHeight w:val="255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D10" w:rsidRPr="00C8693C" w:rsidRDefault="00AE1D10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2023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D10" w:rsidRPr="00C8693C" w:rsidRDefault="00AE1D10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7,4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D10" w:rsidRPr="00C8693C" w:rsidRDefault="00AE1D10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7,1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D10" w:rsidRPr="00C8693C" w:rsidRDefault="00AE1D10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7,0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D10" w:rsidRPr="00C8693C" w:rsidRDefault="00AE1D10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7,2</w:t>
            </w:r>
          </w:p>
        </w:tc>
      </w:tr>
      <w:tr w:rsidR="00AE1D10" w:rsidRPr="00C8693C" w:rsidTr="00A703E0">
        <w:trPr>
          <w:trHeight w:val="255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D10" w:rsidRDefault="00AE1D10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2024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D10" w:rsidRDefault="00AE1D10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8,0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D10" w:rsidRDefault="00AE1D10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7,6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D10" w:rsidRDefault="00AE1D10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7,8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D10" w:rsidRDefault="00AE1D10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7,6</w:t>
            </w:r>
          </w:p>
        </w:tc>
      </w:tr>
      <w:tr w:rsidR="00AE1D10" w:rsidRPr="00D3412F" w:rsidTr="00A703E0">
        <w:trPr>
          <w:trHeight w:val="255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D10" w:rsidRPr="00D3412F" w:rsidRDefault="00AE1D10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3412F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2025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D10" w:rsidRPr="00D3412F" w:rsidRDefault="00AE1D10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3412F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7,4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D10" w:rsidRPr="00D3412F" w:rsidRDefault="00AE1D10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3412F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6,6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D10" w:rsidRPr="00D3412F" w:rsidRDefault="00AE1D10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3412F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D10" w:rsidRPr="00D3412F" w:rsidRDefault="00AE1D10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3412F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7</w:t>
            </w:r>
          </w:p>
        </w:tc>
      </w:tr>
    </w:tbl>
    <w:p w:rsidR="00AE1D10" w:rsidRDefault="00AE1D10" w:rsidP="00AE1D10">
      <w:pPr>
        <w:spacing w:after="0" w:line="240" w:lineRule="auto"/>
      </w:pPr>
    </w:p>
    <w:p w:rsidR="00AE1D10" w:rsidRDefault="00AE1D10" w:rsidP="00AE1D10">
      <w:pPr>
        <w:spacing w:after="0" w:line="240" w:lineRule="auto"/>
      </w:pPr>
    </w:p>
    <w:p w:rsidR="00AE1D10" w:rsidRDefault="00AE1D10" w:rsidP="00AE1D10">
      <w:pPr>
        <w:spacing w:after="0" w:line="240" w:lineRule="auto"/>
      </w:pPr>
    </w:p>
    <w:p w:rsidR="00AE1D10" w:rsidRDefault="00AE1D10" w:rsidP="00AE1D10">
      <w:pPr>
        <w:spacing w:after="0" w:line="240" w:lineRule="auto"/>
      </w:pPr>
    </w:p>
    <w:p w:rsidR="00AE1D10" w:rsidRDefault="00AE1D10">
      <w:r>
        <w:br w:type="page"/>
      </w:r>
    </w:p>
    <w:p w:rsidR="00AE1D10" w:rsidRDefault="00AE1D10" w:rsidP="00AE1D10">
      <w:pPr>
        <w:spacing w:after="0" w:line="240" w:lineRule="auto"/>
      </w:pPr>
      <w:r w:rsidRPr="00AE1D10">
        <w:lastRenderedPageBreak/>
        <w:drawing>
          <wp:inline distT="0" distB="0" distL="0" distR="0">
            <wp:extent cx="4857750" cy="3409950"/>
            <wp:effectExtent l="19050" t="0" r="19050" b="0"/>
            <wp:docPr id="4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AE1D10" w:rsidRDefault="00AE1D10" w:rsidP="00AE1D10">
      <w:pPr>
        <w:spacing w:after="0" w:line="240" w:lineRule="auto"/>
      </w:pPr>
    </w:p>
    <w:p w:rsidR="00AE1D10" w:rsidRDefault="00AE1D10" w:rsidP="00AE1D10">
      <w:pPr>
        <w:spacing w:after="0" w:line="240" w:lineRule="auto"/>
      </w:pPr>
    </w:p>
    <w:p w:rsidR="00AE1D10" w:rsidRDefault="00AE1D10" w:rsidP="00AE1D10">
      <w:pPr>
        <w:spacing w:after="0" w:line="240" w:lineRule="auto"/>
      </w:pPr>
    </w:p>
    <w:p w:rsidR="00AE1D10" w:rsidRDefault="00AE1D10" w:rsidP="00AE1D10">
      <w:pPr>
        <w:spacing w:after="0" w:line="240" w:lineRule="auto"/>
      </w:pPr>
    </w:p>
    <w:p w:rsidR="00AE1D10" w:rsidRDefault="00AE1D10" w:rsidP="00AE1D10">
      <w:pPr>
        <w:spacing w:after="0" w:line="240" w:lineRule="auto"/>
      </w:pPr>
    </w:p>
    <w:p w:rsidR="00B06F83" w:rsidRDefault="00B06F83" w:rsidP="00B06F83">
      <w:r>
        <w:t>Nota media JULIO</w:t>
      </w:r>
    </w:p>
    <w:tbl>
      <w:tblPr>
        <w:tblW w:w="6080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1216"/>
        <w:gridCol w:w="1216"/>
        <w:gridCol w:w="1216"/>
        <w:gridCol w:w="1216"/>
        <w:gridCol w:w="1216"/>
      </w:tblGrid>
      <w:tr w:rsidR="00B06F83" w:rsidRPr="00C8693C" w:rsidTr="00A703E0">
        <w:trPr>
          <w:trHeight w:val="255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F83" w:rsidRPr="00C8693C" w:rsidRDefault="00B06F83" w:rsidP="00A70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     </w:t>
            </w: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Año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F83" w:rsidRPr="00C8693C" w:rsidRDefault="00B06F83" w:rsidP="00A70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    </w:t>
            </w: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Granada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F83" w:rsidRPr="00C8693C" w:rsidRDefault="00B06F83" w:rsidP="00A70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        </w:t>
            </w: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Ceuta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F83" w:rsidRPr="00C8693C" w:rsidRDefault="00B06F83" w:rsidP="00A70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       </w:t>
            </w: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Melilla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F83" w:rsidRPr="00C8693C" w:rsidRDefault="00B06F83" w:rsidP="00A70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        </w:t>
            </w:r>
            <w:proofErr w:type="spellStart"/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Maroc</w:t>
            </w:r>
            <w:proofErr w:type="spellEnd"/>
          </w:p>
        </w:tc>
      </w:tr>
      <w:tr w:rsidR="00B06F83" w:rsidRPr="00C8693C" w:rsidTr="00A703E0">
        <w:trPr>
          <w:trHeight w:val="255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F83" w:rsidRPr="00C8693C" w:rsidRDefault="00B06F83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2020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F83" w:rsidRPr="00C8693C" w:rsidRDefault="00B06F83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5,5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F83" w:rsidRPr="00C8693C" w:rsidRDefault="00B06F83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4,3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F83" w:rsidRPr="00C8693C" w:rsidRDefault="00B06F83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4,9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F83" w:rsidRPr="00C8693C" w:rsidRDefault="00B06F83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3,4</w:t>
            </w:r>
          </w:p>
        </w:tc>
      </w:tr>
      <w:tr w:rsidR="00B06F83" w:rsidRPr="00C8693C" w:rsidTr="00A703E0">
        <w:trPr>
          <w:trHeight w:val="255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F83" w:rsidRPr="00C8693C" w:rsidRDefault="00B06F83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2021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F83" w:rsidRPr="00C8693C" w:rsidRDefault="00B06F83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,0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F83" w:rsidRPr="00C8693C" w:rsidRDefault="00B06F83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4,1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F83" w:rsidRPr="00C8693C" w:rsidRDefault="00B06F83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4,6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F83" w:rsidRPr="00C8693C" w:rsidRDefault="00B06F83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4,1</w:t>
            </w:r>
          </w:p>
        </w:tc>
      </w:tr>
      <w:tr w:rsidR="00B06F83" w:rsidRPr="00C8693C" w:rsidTr="00A703E0">
        <w:trPr>
          <w:trHeight w:val="255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F83" w:rsidRPr="00C8693C" w:rsidRDefault="00B06F83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2022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F83" w:rsidRPr="00C8693C" w:rsidRDefault="00B06F83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5,5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F83" w:rsidRPr="00C8693C" w:rsidRDefault="00B06F83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5,3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F83" w:rsidRPr="00C8693C" w:rsidRDefault="00B06F83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5,1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F83" w:rsidRPr="00C8693C" w:rsidRDefault="00B06F83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4,3</w:t>
            </w:r>
          </w:p>
        </w:tc>
      </w:tr>
      <w:tr w:rsidR="00B06F83" w:rsidRPr="00C8693C" w:rsidTr="00A703E0">
        <w:trPr>
          <w:trHeight w:val="255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F83" w:rsidRPr="00C8693C" w:rsidRDefault="00B06F83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2023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F83" w:rsidRPr="00C8693C" w:rsidRDefault="00B06F83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5,4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F83" w:rsidRPr="00C8693C" w:rsidRDefault="00B06F83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5,0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F83" w:rsidRPr="00C8693C" w:rsidRDefault="00B06F83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4,4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F83" w:rsidRPr="00C8693C" w:rsidRDefault="00B06F83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4,6</w:t>
            </w:r>
          </w:p>
        </w:tc>
      </w:tr>
      <w:tr w:rsidR="00B06F83" w:rsidRPr="00C8693C" w:rsidTr="00A703E0">
        <w:trPr>
          <w:trHeight w:val="255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F83" w:rsidRDefault="00B06F83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2024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F83" w:rsidRDefault="00B06F83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6,2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F83" w:rsidRDefault="00B06F83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6,3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F83" w:rsidRDefault="00B06F83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5,6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F83" w:rsidRDefault="00B06F83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5,3</w:t>
            </w:r>
          </w:p>
        </w:tc>
      </w:tr>
      <w:tr w:rsidR="00B06F83" w:rsidRPr="003F4027" w:rsidTr="00A703E0">
        <w:trPr>
          <w:trHeight w:val="255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F83" w:rsidRPr="003F4027" w:rsidRDefault="00B06F83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F402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2025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F83" w:rsidRPr="003F4027" w:rsidRDefault="00B06F83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F402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5,3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F83" w:rsidRPr="003F4027" w:rsidRDefault="00B06F83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F402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4,4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F83" w:rsidRPr="003F4027" w:rsidRDefault="00B06F83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F402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3,3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F83" w:rsidRPr="003F4027" w:rsidRDefault="00B06F83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F402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3,4</w:t>
            </w:r>
          </w:p>
        </w:tc>
      </w:tr>
    </w:tbl>
    <w:p w:rsidR="00AE1D10" w:rsidRDefault="00AE1D10" w:rsidP="00AE1D10">
      <w:pPr>
        <w:spacing w:after="0" w:line="240" w:lineRule="auto"/>
      </w:pPr>
    </w:p>
    <w:p w:rsidR="00AE1D10" w:rsidRDefault="00AE1D10" w:rsidP="00AE1D10">
      <w:pPr>
        <w:spacing w:after="0" w:line="240" w:lineRule="auto"/>
      </w:pPr>
    </w:p>
    <w:p w:rsidR="00AE1D10" w:rsidRDefault="00AE1D10" w:rsidP="00AE1D10">
      <w:pPr>
        <w:spacing w:after="0" w:line="240" w:lineRule="auto"/>
      </w:pPr>
    </w:p>
    <w:p w:rsidR="00AE1D10" w:rsidRDefault="00AE1D10" w:rsidP="00AE1D10">
      <w:pPr>
        <w:spacing w:after="0" w:line="240" w:lineRule="auto"/>
      </w:pPr>
    </w:p>
    <w:p w:rsidR="00AE1D10" w:rsidRDefault="00AE1D10">
      <w:r>
        <w:br w:type="page"/>
      </w:r>
    </w:p>
    <w:p w:rsidR="00AE1D10" w:rsidRDefault="00AE1D10" w:rsidP="00AE1D10">
      <w:pPr>
        <w:spacing w:after="0" w:line="240" w:lineRule="auto"/>
      </w:pPr>
      <w:r w:rsidRPr="00AE1D10">
        <w:lastRenderedPageBreak/>
        <w:drawing>
          <wp:inline distT="0" distB="0" distL="0" distR="0">
            <wp:extent cx="4857750" cy="3409950"/>
            <wp:effectExtent l="19050" t="0" r="19050" b="0"/>
            <wp:docPr id="5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AE1D10" w:rsidRDefault="00AE1D10" w:rsidP="00AE1D10">
      <w:pPr>
        <w:spacing w:after="0" w:line="240" w:lineRule="auto"/>
      </w:pPr>
    </w:p>
    <w:p w:rsidR="00B06F83" w:rsidRDefault="00B06F83" w:rsidP="00AE1D10">
      <w:pPr>
        <w:spacing w:after="0" w:line="240" w:lineRule="auto"/>
      </w:pPr>
    </w:p>
    <w:p w:rsidR="00B06F83" w:rsidRDefault="00B06F83" w:rsidP="00AE1D10">
      <w:pPr>
        <w:spacing w:after="0" w:line="240" w:lineRule="auto"/>
      </w:pPr>
    </w:p>
    <w:p w:rsidR="00B06F83" w:rsidRDefault="00B06F83" w:rsidP="00AE1D10">
      <w:pPr>
        <w:spacing w:after="0" w:line="240" w:lineRule="auto"/>
      </w:pPr>
    </w:p>
    <w:p w:rsidR="00B06F83" w:rsidRDefault="00B06F83" w:rsidP="00B06F83">
      <w:r>
        <w:t>% aprobados en JUNIO</w:t>
      </w:r>
    </w:p>
    <w:tbl>
      <w:tblPr>
        <w:tblW w:w="4864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1216"/>
        <w:gridCol w:w="1216"/>
        <w:gridCol w:w="1216"/>
        <w:gridCol w:w="1216"/>
      </w:tblGrid>
      <w:tr w:rsidR="00B06F83" w:rsidRPr="00C8693C" w:rsidTr="00A703E0">
        <w:trPr>
          <w:trHeight w:val="255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F83" w:rsidRPr="00C8693C" w:rsidRDefault="00B06F83" w:rsidP="00A70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    </w:t>
            </w: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Año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F83" w:rsidRPr="00C8693C" w:rsidRDefault="00B06F83" w:rsidP="00A70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  </w:t>
            </w: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H España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F83" w:rsidRPr="00C8693C" w:rsidRDefault="00B06F83" w:rsidP="00A70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      </w:t>
            </w: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Lengua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F83" w:rsidRPr="00C8693C" w:rsidRDefault="00B06F83" w:rsidP="00A70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        </w:t>
            </w: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Inglés</w:t>
            </w:r>
          </w:p>
        </w:tc>
      </w:tr>
      <w:tr w:rsidR="00B06F83" w:rsidRPr="00C8693C" w:rsidTr="00A703E0">
        <w:trPr>
          <w:trHeight w:val="315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F83" w:rsidRPr="000974DA" w:rsidRDefault="00B06F83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974D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F83" w:rsidRPr="000974DA" w:rsidRDefault="00B06F83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s-ES"/>
              </w:rPr>
            </w:pPr>
            <w:r w:rsidRPr="000974DA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s-ES"/>
              </w:rPr>
              <w:t>56,9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F83" w:rsidRPr="000974DA" w:rsidRDefault="00B06F83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974D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79,1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F83" w:rsidRPr="000974DA" w:rsidRDefault="00B06F83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974D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81,4</w:t>
            </w:r>
          </w:p>
        </w:tc>
      </w:tr>
      <w:tr w:rsidR="00B06F83" w:rsidRPr="00C8693C" w:rsidTr="00A703E0">
        <w:trPr>
          <w:trHeight w:val="315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F83" w:rsidRPr="000974DA" w:rsidRDefault="00B06F83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974D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2018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F83" w:rsidRPr="000974DA" w:rsidRDefault="00B06F83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es-ES"/>
              </w:rPr>
            </w:pPr>
            <w:r w:rsidRPr="000974DA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es-ES"/>
              </w:rPr>
              <w:t>65,9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F83" w:rsidRPr="000974DA" w:rsidRDefault="00B06F83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974D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78,0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F83" w:rsidRPr="000974DA" w:rsidRDefault="00B06F83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974D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81,2</w:t>
            </w:r>
          </w:p>
        </w:tc>
      </w:tr>
      <w:tr w:rsidR="00B06F83" w:rsidRPr="00C8693C" w:rsidTr="00A703E0">
        <w:trPr>
          <w:trHeight w:val="315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F83" w:rsidRPr="000974DA" w:rsidRDefault="00B06F83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974D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2019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F83" w:rsidRPr="000974DA" w:rsidRDefault="00B06F83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es-ES"/>
              </w:rPr>
            </w:pPr>
            <w:r w:rsidRPr="000974DA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es-ES"/>
              </w:rPr>
              <w:t>71,6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F83" w:rsidRPr="000974DA" w:rsidRDefault="00B06F83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974D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80,5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F83" w:rsidRPr="000974DA" w:rsidRDefault="00B06F83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974D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83,2</w:t>
            </w:r>
          </w:p>
        </w:tc>
      </w:tr>
      <w:tr w:rsidR="00B06F83" w:rsidRPr="00C8693C" w:rsidTr="00A703E0">
        <w:trPr>
          <w:trHeight w:val="255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F83" w:rsidRPr="000974DA" w:rsidRDefault="00B06F83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974D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2020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F83" w:rsidRPr="000974DA" w:rsidRDefault="00B06F83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es-ES"/>
              </w:rPr>
            </w:pPr>
            <w:r w:rsidRPr="000974DA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es-ES"/>
              </w:rPr>
              <w:t>75,3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F83" w:rsidRPr="000974DA" w:rsidRDefault="00B06F83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974D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89,2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F83" w:rsidRPr="000974DA" w:rsidRDefault="00B06F83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974D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80,4</w:t>
            </w:r>
          </w:p>
        </w:tc>
      </w:tr>
      <w:tr w:rsidR="00B06F83" w:rsidRPr="00C8693C" w:rsidTr="00A703E0">
        <w:trPr>
          <w:trHeight w:val="255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F83" w:rsidRPr="000974DA" w:rsidRDefault="00B06F83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974D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2021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F83" w:rsidRPr="000974DA" w:rsidRDefault="00B06F83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B050"/>
                <w:sz w:val="20"/>
                <w:szCs w:val="20"/>
                <w:lang w:eastAsia="es-ES"/>
              </w:rPr>
            </w:pPr>
            <w:r w:rsidRPr="000974DA">
              <w:rPr>
                <w:rFonts w:ascii="Arial" w:eastAsia="Times New Roman" w:hAnsi="Arial" w:cs="Arial"/>
                <w:b/>
                <w:color w:val="00B050"/>
                <w:sz w:val="20"/>
                <w:szCs w:val="20"/>
                <w:lang w:eastAsia="es-ES"/>
              </w:rPr>
              <w:t>82,9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F83" w:rsidRPr="000974DA" w:rsidRDefault="00B06F83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974D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85,9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F83" w:rsidRPr="000974DA" w:rsidRDefault="00B06F83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974D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79,7</w:t>
            </w:r>
          </w:p>
        </w:tc>
      </w:tr>
      <w:tr w:rsidR="00B06F83" w:rsidRPr="00C8693C" w:rsidTr="00A703E0">
        <w:trPr>
          <w:trHeight w:val="255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F83" w:rsidRPr="000974DA" w:rsidRDefault="00B06F83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974D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2022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F83" w:rsidRPr="000974DA" w:rsidRDefault="00B06F83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B050"/>
                <w:sz w:val="20"/>
                <w:szCs w:val="20"/>
                <w:lang w:eastAsia="es-ES"/>
              </w:rPr>
            </w:pPr>
            <w:r w:rsidRPr="000974DA">
              <w:rPr>
                <w:rFonts w:ascii="Arial" w:eastAsia="Times New Roman" w:hAnsi="Arial" w:cs="Arial"/>
                <w:b/>
                <w:color w:val="00B050"/>
                <w:sz w:val="20"/>
                <w:szCs w:val="20"/>
                <w:lang w:eastAsia="es-ES"/>
              </w:rPr>
              <w:t>85,6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F83" w:rsidRPr="000974DA" w:rsidRDefault="00B06F83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974D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90,0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F83" w:rsidRPr="000974DA" w:rsidRDefault="00B06F83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974D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78,1</w:t>
            </w:r>
          </w:p>
        </w:tc>
      </w:tr>
      <w:tr w:rsidR="00B06F83" w:rsidRPr="00C8693C" w:rsidTr="00A703E0">
        <w:trPr>
          <w:trHeight w:val="255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F83" w:rsidRPr="000974DA" w:rsidRDefault="00B06F83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974D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2023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F83" w:rsidRPr="000974DA" w:rsidRDefault="00B06F83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B050"/>
                <w:sz w:val="20"/>
                <w:szCs w:val="20"/>
                <w:lang w:eastAsia="es-ES"/>
              </w:rPr>
            </w:pPr>
            <w:r w:rsidRPr="000974DA">
              <w:rPr>
                <w:rFonts w:ascii="Arial" w:eastAsia="Times New Roman" w:hAnsi="Arial" w:cs="Arial"/>
                <w:b/>
                <w:color w:val="00B050"/>
                <w:sz w:val="20"/>
                <w:szCs w:val="20"/>
                <w:lang w:eastAsia="es-ES"/>
              </w:rPr>
              <w:t>88,0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F83" w:rsidRPr="000974DA" w:rsidRDefault="00B06F83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974D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87,0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F83" w:rsidRPr="000974DA" w:rsidRDefault="00B06F83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974D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80,1</w:t>
            </w:r>
          </w:p>
        </w:tc>
      </w:tr>
      <w:tr w:rsidR="00B06F83" w:rsidRPr="00C8693C" w:rsidTr="00A703E0">
        <w:trPr>
          <w:trHeight w:val="255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F83" w:rsidRPr="000974DA" w:rsidRDefault="00B06F83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974D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2024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F83" w:rsidRPr="000974DA" w:rsidRDefault="00B06F83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B050"/>
                <w:sz w:val="20"/>
                <w:szCs w:val="20"/>
                <w:lang w:eastAsia="es-ES"/>
              </w:rPr>
            </w:pPr>
            <w:r w:rsidRPr="000974DA">
              <w:rPr>
                <w:rFonts w:ascii="Arial" w:eastAsia="Times New Roman" w:hAnsi="Arial" w:cs="Arial"/>
                <w:b/>
                <w:color w:val="00B050"/>
                <w:sz w:val="20"/>
                <w:szCs w:val="20"/>
                <w:lang w:eastAsia="es-ES"/>
              </w:rPr>
              <w:t>92,8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F83" w:rsidRPr="000974DA" w:rsidRDefault="00B06F83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974D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90,4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F83" w:rsidRPr="000974DA" w:rsidRDefault="00B06F83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974D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86,9</w:t>
            </w:r>
          </w:p>
        </w:tc>
      </w:tr>
      <w:tr w:rsidR="00B06F83" w:rsidRPr="003F4027" w:rsidTr="00A703E0">
        <w:trPr>
          <w:trHeight w:val="255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F83" w:rsidRPr="003F4027" w:rsidRDefault="00B06F83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F402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2025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F83" w:rsidRPr="003F4027" w:rsidRDefault="00B06F83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B050"/>
                <w:sz w:val="20"/>
                <w:szCs w:val="20"/>
                <w:lang w:eastAsia="es-ES"/>
              </w:rPr>
            </w:pPr>
            <w:r w:rsidRPr="003F4027">
              <w:rPr>
                <w:rFonts w:ascii="Arial" w:eastAsia="Times New Roman" w:hAnsi="Arial" w:cs="Arial"/>
                <w:b/>
                <w:color w:val="00B050"/>
                <w:sz w:val="20"/>
                <w:szCs w:val="20"/>
                <w:lang w:eastAsia="es-ES"/>
              </w:rPr>
              <w:t>89,1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F83" w:rsidRPr="003F4027" w:rsidRDefault="00B06F83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F402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79,6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F83" w:rsidRPr="003F4027" w:rsidRDefault="00B06F83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F402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71,5</w:t>
            </w:r>
          </w:p>
        </w:tc>
      </w:tr>
    </w:tbl>
    <w:p w:rsidR="00B06F83" w:rsidRDefault="00B06F83" w:rsidP="00AE1D10">
      <w:pPr>
        <w:spacing w:after="0" w:line="240" w:lineRule="auto"/>
      </w:pPr>
    </w:p>
    <w:p w:rsidR="00B06F83" w:rsidRDefault="00B06F83" w:rsidP="00AE1D10">
      <w:pPr>
        <w:spacing w:after="0" w:line="240" w:lineRule="auto"/>
      </w:pPr>
    </w:p>
    <w:p w:rsidR="00B06F83" w:rsidRDefault="00B06F83" w:rsidP="00AE1D10">
      <w:pPr>
        <w:spacing w:after="0" w:line="240" w:lineRule="auto"/>
      </w:pPr>
    </w:p>
    <w:p w:rsidR="00B06F83" w:rsidRDefault="00B06F83">
      <w:r>
        <w:br w:type="page"/>
      </w:r>
    </w:p>
    <w:p w:rsidR="00B06F83" w:rsidRDefault="00B06F83" w:rsidP="00AE1D10">
      <w:pPr>
        <w:spacing w:after="0" w:line="240" w:lineRule="auto"/>
      </w:pPr>
      <w:r w:rsidRPr="00B06F83">
        <w:lastRenderedPageBreak/>
        <w:drawing>
          <wp:inline distT="0" distB="0" distL="0" distR="0">
            <wp:extent cx="4857750" cy="3409950"/>
            <wp:effectExtent l="19050" t="0" r="19050" b="0"/>
            <wp:docPr id="6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06F83" w:rsidRDefault="00B06F83" w:rsidP="00AE1D10">
      <w:pPr>
        <w:spacing w:after="0" w:line="240" w:lineRule="auto"/>
      </w:pPr>
    </w:p>
    <w:p w:rsidR="00B06F83" w:rsidRDefault="00B06F83" w:rsidP="00AE1D10">
      <w:pPr>
        <w:spacing w:after="0" w:line="240" w:lineRule="auto"/>
      </w:pPr>
    </w:p>
    <w:p w:rsidR="00B06F83" w:rsidRDefault="00B06F83" w:rsidP="00AE1D10">
      <w:pPr>
        <w:spacing w:after="0" w:line="240" w:lineRule="auto"/>
      </w:pPr>
    </w:p>
    <w:p w:rsidR="00B06F83" w:rsidRDefault="00B06F83" w:rsidP="00AE1D10">
      <w:pPr>
        <w:spacing w:after="0" w:line="240" w:lineRule="auto"/>
      </w:pPr>
    </w:p>
    <w:p w:rsidR="00B06F83" w:rsidRDefault="00B06F83" w:rsidP="00B06F83">
      <w:r>
        <w:t>% aprobados en Julio</w:t>
      </w:r>
    </w:p>
    <w:tbl>
      <w:tblPr>
        <w:tblW w:w="4864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1216"/>
        <w:gridCol w:w="1216"/>
        <w:gridCol w:w="1216"/>
        <w:gridCol w:w="1216"/>
      </w:tblGrid>
      <w:tr w:rsidR="00B06F83" w:rsidRPr="00C8693C" w:rsidTr="00A703E0">
        <w:trPr>
          <w:trHeight w:val="255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F83" w:rsidRPr="00C8693C" w:rsidRDefault="00B06F83" w:rsidP="00A70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     </w:t>
            </w: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Año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F83" w:rsidRPr="00C8693C" w:rsidRDefault="00B06F83" w:rsidP="00A70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  </w:t>
            </w: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H España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F83" w:rsidRPr="00C8693C" w:rsidRDefault="00B06F83" w:rsidP="00A70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      </w:t>
            </w: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Lengua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F83" w:rsidRPr="00C8693C" w:rsidRDefault="00B06F83" w:rsidP="00A70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        </w:t>
            </w: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Inglés</w:t>
            </w:r>
          </w:p>
        </w:tc>
      </w:tr>
      <w:tr w:rsidR="00B06F83" w:rsidRPr="00C8693C" w:rsidTr="00A703E0">
        <w:trPr>
          <w:trHeight w:val="315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F83" w:rsidRPr="00C8693C" w:rsidRDefault="00B06F83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F83" w:rsidRPr="000974DA" w:rsidRDefault="00B06F83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s-ES"/>
              </w:rPr>
            </w:pPr>
            <w:r w:rsidRPr="000974DA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s-ES"/>
              </w:rPr>
              <w:t>39,3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F83" w:rsidRPr="000974DA" w:rsidRDefault="00B06F83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974D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57,6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F83" w:rsidRPr="000974DA" w:rsidRDefault="00B06F83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974D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58,5</w:t>
            </w:r>
          </w:p>
        </w:tc>
      </w:tr>
      <w:tr w:rsidR="00B06F83" w:rsidRPr="00C8693C" w:rsidTr="00A703E0">
        <w:trPr>
          <w:trHeight w:val="315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F83" w:rsidRPr="00C8693C" w:rsidRDefault="00B06F83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2018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F83" w:rsidRPr="000974DA" w:rsidRDefault="00B06F83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es-ES"/>
              </w:rPr>
            </w:pPr>
            <w:r w:rsidRPr="000974DA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es-ES"/>
              </w:rPr>
              <w:t>39,6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F83" w:rsidRPr="000974DA" w:rsidRDefault="00B06F83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974D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66,8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F83" w:rsidRPr="000974DA" w:rsidRDefault="00B06F83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974D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61,9</w:t>
            </w:r>
          </w:p>
        </w:tc>
      </w:tr>
      <w:tr w:rsidR="00B06F83" w:rsidRPr="00C8693C" w:rsidTr="00A703E0">
        <w:trPr>
          <w:trHeight w:val="315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F83" w:rsidRPr="00C8693C" w:rsidRDefault="00B06F83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2019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F83" w:rsidRPr="000974DA" w:rsidRDefault="00B06F83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es-ES"/>
              </w:rPr>
            </w:pPr>
            <w:r w:rsidRPr="000974DA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es-ES"/>
              </w:rPr>
              <w:t>35,9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F83" w:rsidRPr="000974DA" w:rsidRDefault="00B06F83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974D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67,5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F83" w:rsidRPr="000974DA" w:rsidRDefault="00B06F83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974D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58,4</w:t>
            </w:r>
          </w:p>
        </w:tc>
      </w:tr>
      <w:tr w:rsidR="00B06F83" w:rsidRPr="00C8693C" w:rsidTr="00A703E0">
        <w:trPr>
          <w:trHeight w:val="255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F83" w:rsidRPr="00C8693C" w:rsidRDefault="00B06F83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2020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F83" w:rsidRPr="000974DA" w:rsidRDefault="00B06F83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es-ES"/>
              </w:rPr>
            </w:pPr>
            <w:r w:rsidRPr="000974DA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es-ES"/>
              </w:rPr>
              <w:t>56,7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F83" w:rsidRPr="000974DA" w:rsidRDefault="00B06F83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974D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61,5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F83" w:rsidRPr="000974DA" w:rsidRDefault="00B06F83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974D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59,4</w:t>
            </w:r>
          </w:p>
        </w:tc>
      </w:tr>
      <w:tr w:rsidR="00B06F83" w:rsidRPr="00C8693C" w:rsidTr="00A703E0">
        <w:trPr>
          <w:trHeight w:val="255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F83" w:rsidRPr="00C8693C" w:rsidRDefault="00B06F83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2021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F83" w:rsidRPr="000974DA" w:rsidRDefault="00B06F83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es-ES"/>
              </w:rPr>
            </w:pPr>
            <w:r w:rsidRPr="000974DA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es-ES"/>
              </w:rPr>
              <w:t>54,0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F83" w:rsidRPr="000974DA" w:rsidRDefault="00B06F83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974D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61,2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F83" w:rsidRPr="000974DA" w:rsidRDefault="00B06F83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974D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66,3</w:t>
            </w:r>
          </w:p>
        </w:tc>
      </w:tr>
      <w:tr w:rsidR="00B06F83" w:rsidRPr="00C8693C" w:rsidTr="00A703E0">
        <w:trPr>
          <w:trHeight w:val="255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F83" w:rsidRPr="00C8693C" w:rsidRDefault="00B06F83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2022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F83" w:rsidRPr="000974DA" w:rsidRDefault="00B06F83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B050"/>
                <w:sz w:val="20"/>
                <w:szCs w:val="20"/>
                <w:lang w:eastAsia="es-ES"/>
              </w:rPr>
            </w:pPr>
            <w:r w:rsidRPr="000974DA">
              <w:rPr>
                <w:rFonts w:ascii="Arial" w:eastAsia="Times New Roman" w:hAnsi="Arial" w:cs="Arial"/>
                <w:b/>
                <w:color w:val="00B050"/>
                <w:sz w:val="20"/>
                <w:szCs w:val="20"/>
                <w:lang w:eastAsia="es-ES"/>
              </w:rPr>
              <w:t>59,9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F83" w:rsidRPr="000974DA" w:rsidRDefault="00B06F83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974D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60,2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F83" w:rsidRPr="000974DA" w:rsidRDefault="00B06F83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974D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48,4</w:t>
            </w:r>
          </w:p>
        </w:tc>
      </w:tr>
      <w:tr w:rsidR="00B06F83" w:rsidRPr="00C8693C" w:rsidTr="00A703E0">
        <w:trPr>
          <w:trHeight w:val="255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F83" w:rsidRPr="00C8693C" w:rsidRDefault="00B06F83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2023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F83" w:rsidRPr="000974DA" w:rsidRDefault="00B06F83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es-ES"/>
              </w:rPr>
            </w:pPr>
            <w:r w:rsidRPr="000974DA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es-ES"/>
              </w:rPr>
              <w:t>55,1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F83" w:rsidRPr="000974DA" w:rsidRDefault="00B06F83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974D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73,7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F83" w:rsidRPr="000974DA" w:rsidRDefault="00B06F83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974D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70,0</w:t>
            </w:r>
          </w:p>
        </w:tc>
      </w:tr>
      <w:tr w:rsidR="00B06F83" w:rsidRPr="00C8693C" w:rsidTr="00A703E0">
        <w:trPr>
          <w:trHeight w:val="255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F83" w:rsidRDefault="00B06F83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2024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F83" w:rsidRPr="000974DA" w:rsidRDefault="00B06F83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B050"/>
                <w:sz w:val="20"/>
                <w:szCs w:val="20"/>
                <w:lang w:eastAsia="es-ES"/>
              </w:rPr>
            </w:pPr>
            <w:r w:rsidRPr="000974DA">
              <w:rPr>
                <w:rFonts w:ascii="Arial" w:eastAsia="Times New Roman" w:hAnsi="Arial" w:cs="Arial"/>
                <w:b/>
                <w:color w:val="00B050"/>
                <w:sz w:val="20"/>
                <w:szCs w:val="20"/>
                <w:lang w:eastAsia="es-ES"/>
              </w:rPr>
              <w:t>69,5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F83" w:rsidRPr="000974DA" w:rsidRDefault="00B06F83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974D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55,9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F83" w:rsidRPr="000974DA" w:rsidRDefault="00B06F83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974D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43,8</w:t>
            </w:r>
          </w:p>
        </w:tc>
      </w:tr>
      <w:tr w:rsidR="00B06F83" w:rsidRPr="003F4027" w:rsidTr="00A703E0">
        <w:trPr>
          <w:trHeight w:val="255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F83" w:rsidRPr="003F4027" w:rsidRDefault="00B06F83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F402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2025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F83" w:rsidRPr="003F4027" w:rsidRDefault="00B06F83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B050"/>
                <w:sz w:val="20"/>
                <w:szCs w:val="20"/>
                <w:lang w:eastAsia="es-ES"/>
              </w:rPr>
            </w:pPr>
            <w:r w:rsidRPr="003F4027">
              <w:rPr>
                <w:rFonts w:ascii="Arial" w:eastAsia="Times New Roman" w:hAnsi="Arial" w:cs="Arial"/>
                <w:b/>
                <w:color w:val="00B050"/>
                <w:sz w:val="20"/>
                <w:szCs w:val="20"/>
                <w:lang w:eastAsia="es-ES"/>
              </w:rPr>
              <w:t>56,2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F83" w:rsidRPr="003F4027" w:rsidRDefault="00B06F83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F402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58,7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F83" w:rsidRPr="003F4027" w:rsidRDefault="00B06F83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F402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37,5</w:t>
            </w:r>
          </w:p>
        </w:tc>
      </w:tr>
    </w:tbl>
    <w:p w:rsidR="00B06F83" w:rsidRDefault="00B06F83" w:rsidP="00AE1D10">
      <w:pPr>
        <w:spacing w:after="0" w:line="240" w:lineRule="auto"/>
      </w:pPr>
    </w:p>
    <w:p w:rsidR="00B06F83" w:rsidRDefault="00B06F83" w:rsidP="00AE1D10">
      <w:pPr>
        <w:spacing w:after="0" w:line="240" w:lineRule="auto"/>
      </w:pPr>
    </w:p>
    <w:p w:rsidR="00B06F83" w:rsidRDefault="00B06F83" w:rsidP="00AE1D10">
      <w:pPr>
        <w:spacing w:after="0" w:line="240" w:lineRule="auto"/>
      </w:pPr>
    </w:p>
    <w:p w:rsidR="00B06F83" w:rsidRDefault="00B06F83" w:rsidP="00AE1D10">
      <w:pPr>
        <w:spacing w:after="0" w:line="240" w:lineRule="auto"/>
      </w:pPr>
    </w:p>
    <w:p w:rsidR="00B06F83" w:rsidRDefault="00B06F83">
      <w:r>
        <w:br w:type="page"/>
      </w:r>
    </w:p>
    <w:p w:rsidR="00B06F83" w:rsidRDefault="00B06F83" w:rsidP="00AE1D10">
      <w:pPr>
        <w:spacing w:after="0" w:line="240" w:lineRule="auto"/>
      </w:pPr>
      <w:r w:rsidRPr="00B06F83">
        <w:lastRenderedPageBreak/>
        <w:drawing>
          <wp:inline distT="0" distB="0" distL="0" distR="0">
            <wp:extent cx="4857750" cy="3409950"/>
            <wp:effectExtent l="19050" t="0" r="19050" b="0"/>
            <wp:docPr id="7" name="Gráfico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B06F83" w:rsidRDefault="00B06F83" w:rsidP="00AE1D10">
      <w:pPr>
        <w:spacing w:after="0" w:line="240" w:lineRule="auto"/>
      </w:pPr>
    </w:p>
    <w:p w:rsidR="00B06F83" w:rsidRDefault="00B06F83" w:rsidP="00AE1D10">
      <w:pPr>
        <w:spacing w:after="0" w:line="240" w:lineRule="auto"/>
      </w:pPr>
    </w:p>
    <w:p w:rsidR="00B06F83" w:rsidRDefault="00B06F83" w:rsidP="00AE1D10">
      <w:pPr>
        <w:spacing w:after="0" w:line="240" w:lineRule="auto"/>
      </w:pPr>
    </w:p>
    <w:p w:rsidR="00B06F83" w:rsidRDefault="00B06F83" w:rsidP="00B06F83">
      <w:r>
        <w:t>Nota media JUNIO</w:t>
      </w:r>
    </w:p>
    <w:tbl>
      <w:tblPr>
        <w:tblW w:w="6080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1216"/>
        <w:gridCol w:w="1216"/>
        <w:gridCol w:w="1216"/>
        <w:gridCol w:w="1216"/>
        <w:gridCol w:w="1216"/>
      </w:tblGrid>
      <w:tr w:rsidR="00B06F83" w:rsidRPr="00C8693C" w:rsidTr="00A703E0">
        <w:trPr>
          <w:trHeight w:val="255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F83" w:rsidRPr="00C8693C" w:rsidRDefault="00B06F83" w:rsidP="00A70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     </w:t>
            </w: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Año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F83" w:rsidRPr="00C8693C" w:rsidRDefault="00B06F83" w:rsidP="00A70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  </w:t>
            </w: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H España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F83" w:rsidRPr="00C8693C" w:rsidRDefault="00B06F83" w:rsidP="00A70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     </w:t>
            </w: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Lengua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F83" w:rsidRPr="00C8693C" w:rsidRDefault="00B06F83" w:rsidP="00A70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        </w:t>
            </w: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Inglés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F83" w:rsidRPr="00C8693C" w:rsidRDefault="00B06F83" w:rsidP="00A70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 </w:t>
            </w: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Total UGR</w:t>
            </w:r>
          </w:p>
        </w:tc>
      </w:tr>
      <w:tr w:rsidR="00B06F83" w:rsidRPr="00C8693C" w:rsidTr="00A703E0">
        <w:trPr>
          <w:trHeight w:val="315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F83" w:rsidRPr="00C8693C" w:rsidRDefault="00B06F83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F83" w:rsidRPr="000974DA" w:rsidRDefault="00B06F83" w:rsidP="00A70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es-ES"/>
              </w:rPr>
            </w:pPr>
            <w:r w:rsidRPr="000974DA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es-ES"/>
              </w:rPr>
              <w:t>5,3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F83" w:rsidRPr="00C8693C" w:rsidRDefault="00B06F83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6,1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F83" w:rsidRPr="00C8693C" w:rsidRDefault="00B06F83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6,9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F83" w:rsidRPr="00C8693C" w:rsidRDefault="00B06F83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6,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</w:t>
            </w:r>
          </w:p>
        </w:tc>
      </w:tr>
      <w:tr w:rsidR="00B06F83" w:rsidRPr="00C8693C" w:rsidTr="00A703E0">
        <w:trPr>
          <w:trHeight w:val="315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F83" w:rsidRPr="00C8693C" w:rsidRDefault="00B06F83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2018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F83" w:rsidRPr="000974DA" w:rsidRDefault="00B06F83" w:rsidP="00A70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FF0000"/>
                <w:sz w:val="24"/>
                <w:szCs w:val="24"/>
                <w:lang w:eastAsia="es-ES"/>
              </w:rPr>
            </w:pPr>
            <w:r w:rsidRPr="000974DA">
              <w:rPr>
                <w:rFonts w:ascii="Calibri" w:eastAsia="Times New Roman" w:hAnsi="Calibri" w:cs="Calibri"/>
                <w:b/>
                <w:color w:val="FF0000"/>
                <w:sz w:val="24"/>
                <w:szCs w:val="24"/>
                <w:lang w:eastAsia="es-ES"/>
              </w:rPr>
              <w:t>5,7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F83" w:rsidRPr="00C8693C" w:rsidRDefault="00B06F83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5,9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F83" w:rsidRPr="00C8693C" w:rsidRDefault="00B06F83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6,9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F83" w:rsidRPr="00C8693C" w:rsidRDefault="00B06F83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6,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</w:t>
            </w:r>
          </w:p>
        </w:tc>
      </w:tr>
      <w:tr w:rsidR="00B06F83" w:rsidRPr="00C8693C" w:rsidTr="00A703E0">
        <w:trPr>
          <w:trHeight w:val="315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F83" w:rsidRPr="00C8693C" w:rsidRDefault="00B06F83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2019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F83" w:rsidRPr="000974DA" w:rsidRDefault="00B06F83" w:rsidP="00A70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FF0000"/>
                <w:sz w:val="24"/>
                <w:szCs w:val="24"/>
                <w:lang w:eastAsia="es-ES"/>
              </w:rPr>
            </w:pPr>
            <w:r w:rsidRPr="000974DA">
              <w:rPr>
                <w:rFonts w:ascii="Calibri" w:eastAsia="Times New Roman" w:hAnsi="Calibri" w:cs="Calibri"/>
                <w:b/>
                <w:color w:val="FF0000"/>
                <w:sz w:val="24"/>
                <w:szCs w:val="24"/>
                <w:lang w:eastAsia="es-ES"/>
              </w:rPr>
              <w:t>6,0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F83" w:rsidRPr="00C8693C" w:rsidRDefault="00B06F83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6,1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F83" w:rsidRPr="00C8693C" w:rsidRDefault="00B06F83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6,9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F83" w:rsidRPr="00C8693C" w:rsidRDefault="00B06F83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6,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</w:t>
            </w:r>
          </w:p>
        </w:tc>
      </w:tr>
      <w:tr w:rsidR="00B06F83" w:rsidRPr="00C8693C" w:rsidTr="00A703E0">
        <w:trPr>
          <w:trHeight w:val="255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F83" w:rsidRPr="00C8693C" w:rsidRDefault="00B06F83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2020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F83" w:rsidRPr="000974DA" w:rsidRDefault="00B06F83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es-ES"/>
              </w:rPr>
            </w:pPr>
            <w:r w:rsidRPr="000974DA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es-ES"/>
              </w:rPr>
              <w:t>6,5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F83" w:rsidRPr="00C8693C" w:rsidRDefault="00B06F83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6,8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F83" w:rsidRPr="00C8693C" w:rsidRDefault="00B06F83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6,9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F83" w:rsidRPr="00C8693C" w:rsidRDefault="00B06F83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6,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</w:t>
            </w:r>
          </w:p>
        </w:tc>
      </w:tr>
      <w:tr w:rsidR="00B06F83" w:rsidRPr="00C8693C" w:rsidTr="00A703E0">
        <w:trPr>
          <w:trHeight w:val="255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F83" w:rsidRPr="00C8693C" w:rsidRDefault="00B06F83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2021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F83" w:rsidRPr="000974DA" w:rsidRDefault="00B06F83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92D050"/>
                <w:sz w:val="20"/>
                <w:szCs w:val="20"/>
                <w:lang w:eastAsia="es-ES"/>
              </w:rPr>
            </w:pPr>
            <w:r w:rsidRPr="000974DA">
              <w:rPr>
                <w:rFonts w:ascii="Arial" w:eastAsia="Times New Roman" w:hAnsi="Arial" w:cs="Arial"/>
                <w:b/>
                <w:color w:val="92D050"/>
                <w:sz w:val="20"/>
                <w:szCs w:val="20"/>
                <w:lang w:eastAsia="es-ES"/>
              </w:rPr>
              <w:t>7,0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F83" w:rsidRPr="00C8693C" w:rsidRDefault="00B06F83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6,5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F83" w:rsidRPr="00C8693C" w:rsidRDefault="00B06F83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6,9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F83" w:rsidRPr="00C8693C" w:rsidRDefault="00B06F83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6,8</w:t>
            </w:r>
          </w:p>
        </w:tc>
      </w:tr>
      <w:tr w:rsidR="00B06F83" w:rsidRPr="00C8693C" w:rsidTr="00A703E0">
        <w:trPr>
          <w:trHeight w:val="255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F83" w:rsidRPr="00C8693C" w:rsidRDefault="00B06F83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2022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F83" w:rsidRPr="000974DA" w:rsidRDefault="00B06F83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92D050"/>
                <w:sz w:val="20"/>
                <w:szCs w:val="20"/>
                <w:lang w:eastAsia="es-ES"/>
              </w:rPr>
            </w:pPr>
            <w:r w:rsidRPr="000974DA">
              <w:rPr>
                <w:rFonts w:ascii="Arial" w:eastAsia="Times New Roman" w:hAnsi="Arial" w:cs="Arial"/>
                <w:b/>
                <w:color w:val="92D050"/>
                <w:sz w:val="20"/>
                <w:szCs w:val="20"/>
                <w:lang w:eastAsia="es-ES"/>
              </w:rPr>
              <w:t>7,1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F83" w:rsidRPr="00C8693C" w:rsidRDefault="00B06F83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7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,0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F83" w:rsidRPr="00C8693C" w:rsidRDefault="00B06F83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6,8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F83" w:rsidRPr="00C8693C" w:rsidRDefault="00B06F83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7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,0</w:t>
            </w:r>
          </w:p>
        </w:tc>
      </w:tr>
      <w:tr w:rsidR="00B06F83" w:rsidRPr="00C8693C" w:rsidTr="00A703E0">
        <w:trPr>
          <w:trHeight w:val="255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F83" w:rsidRPr="00C8693C" w:rsidRDefault="00B06F83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2023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F83" w:rsidRPr="000974DA" w:rsidRDefault="00B06F83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92D050"/>
                <w:sz w:val="20"/>
                <w:szCs w:val="20"/>
                <w:lang w:eastAsia="es-ES"/>
              </w:rPr>
            </w:pPr>
            <w:r w:rsidRPr="000974DA">
              <w:rPr>
                <w:rFonts w:ascii="Arial" w:eastAsia="Times New Roman" w:hAnsi="Arial" w:cs="Arial"/>
                <w:b/>
                <w:color w:val="92D050"/>
                <w:sz w:val="20"/>
                <w:szCs w:val="20"/>
                <w:lang w:eastAsia="es-ES"/>
              </w:rPr>
              <w:t>7,4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F83" w:rsidRPr="00C8693C" w:rsidRDefault="00B06F83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6,7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F83" w:rsidRPr="00C8693C" w:rsidRDefault="00B06F83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6,8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F83" w:rsidRPr="00C8693C" w:rsidRDefault="00B06F83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7,7</w:t>
            </w:r>
          </w:p>
        </w:tc>
      </w:tr>
      <w:tr w:rsidR="00B06F83" w:rsidRPr="00C8693C" w:rsidTr="00A703E0">
        <w:trPr>
          <w:trHeight w:val="255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F83" w:rsidRDefault="00B06F83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2024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F83" w:rsidRPr="000974DA" w:rsidRDefault="00B06F83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92D050"/>
                <w:sz w:val="20"/>
                <w:szCs w:val="20"/>
                <w:lang w:eastAsia="es-ES"/>
              </w:rPr>
            </w:pPr>
            <w:r w:rsidRPr="000974DA">
              <w:rPr>
                <w:rFonts w:ascii="Arial" w:eastAsia="Times New Roman" w:hAnsi="Arial" w:cs="Arial"/>
                <w:b/>
                <w:color w:val="92D050"/>
                <w:sz w:val="20"/>
                <w:szCs w:val="20"/>
                <w:lang w:eastAsia="es-ES"/>
              </w:rPr>
              <w:t>7,9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F83" w:rsidRDefault="00B06F83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7,0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F83" w:rsidRDefault="00B06F83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7,2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F83" w:rsidRDefault="00B06F83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7,1</w:t>
            </w:r>
          </w:p>
        </w:tc>
      </w:tr>
      <w:tr w:rsidR="00B06F83" w:rsidRPr="00E07E62" w:rsidTr="00A703E0">
        <w:trPr>
          <w:trHeight w:val="255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F83" w:rsidRPr="00E07E62" w:rsidRDefault="00B06F83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07E6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2025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F83" w:rsidRPr="00E07E62" w:rsidRDefault="00B06F83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92D050"/>
                <w:sz w:val="20"/>
                <w:szCs w:val="20"/>
                <w:lang w:eastAsia="es-ES"/>
              </w:rPr>
            </w:pPr>
            <w:r w:rsidRPr="00E07E62">
              <w:rPr>
                <w:rFonts w:ascii="Arial" w:eastAsia="Times New Roman" w:hAnsi="Arial" w:cs="Arial"/>
                <w:b/>
                <w:color w:val="92D050"/>
                <w:sz w:val="20"/>
                <w:szCs w:val="20"/>
                <w:lang w:eastAsia="es-ES"/>
              </w:rPr>
              <w:t>7,4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F83" w:rsidRPr="00E07E62" w:rsidRDefault="00B06F83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07E6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6,2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F83" w:rsidRPr="00E07E62" w:rsidRDefault="00B06F83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07E6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6,3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F83" w:rsidRPr="00E07E62" w:rsidRDefault="00B06F83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07E6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6,3</w:t>
            </w:r>
          </w:p>
        </w:tc>
      </w:tr>
    </w:tbl>
    <w:p w:rsidR="00B06F83" w:rsidRDefault="00B06F83" w:rsidP="00AE1D10">
      <w:pPr>
        <w:spacing w:after="0" w:line="240" w:lineRule="auto"/>
      </w:pPr>
    </w:p>
    <w:p w:rsidR="00B06F83" w:rsidRDefault="00B06F83" w:rsidP="00AE1D10">
      <w:pPr>
        <w:spacing w:after="0" w:line="240" w:lineRule="auto"/>
      </w:pPr>
    </w:p>
    <w:p w:rsidR="00B06F83" w:rsidRDefault="00B06F83" w:rsidP="00AE1D10">
      <w:pPr>
        <w:spacing w:after="0" w:line="240" w:lineRule="auto"/>
      </w:pPr>
    </w:p>
    <w:p w:rsidR="00B06F83" w:rsidRDefault="00B06F83">
      <w:r>
        <w:br w:type="page"/>
      </w:r>
    </w:p>
    <w:p w:rsidR="00B06F83" w:rsidRDefault="00B06F83" w:rsidP="00AE1D10">
      <w:pPr>
        <w:spacing w:after="0" w:line="240" w:lineRule="auto"/>
      </w:pPr>
      <w:r w:rsidRPr="00B06F83">
        <w:lastRenderedPageBreak/>
        <w:drawing>
          <wp:inline distT="0" distB="0" distL="0" distR="0">
            <wp:extent cx="4857750" cy="3409950"/>
            <wp:effectExtent l="19050" t="0" r="19050" b="0"/>
            <wp:docPr id="8" name="Gráfico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B06F83" w:rsidRDefault="00B06F83" w:rsidP="00AE1D10">
      <w:pPr>
        <w:spacing w:after="0" w:line="240" w:lineRule="auto"/>
      </w:pPr>
    </w:p>
    <w:p w:rsidR="00B06F83" w:rsidRDefault="00B06F83" w:rsidP="00AE1D10">
      <w:pPr>
        <w:spacing w:after="0" w:line="240" w:lineRule="auto"/>
      </w:pPr>
    </w:p>
    <w:p w:rsidR="00B06F83" w:rsidRDefault="00B06F83" w:rsidP="00AE1D10">
      <w:pPr>
        <w:spacing w:after="0" w:line="240" w:lineRule="auto"/>
      </w:pPr>
    </w:p>
    <w:p w:rsidR="00B06F83" w:rsidRDefault="00B06F83" w:rsidP="00B06F83">
      <w:r>
        <w:t>Nota Media  JULIO</w:t>
      </w:r>
    </w:p>
    <w:tbl>
      <w:tblPr>
        <w:tblW w:w="6080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1216"/>
        <w:gridCol w:w="1216"/>
        <w:gridCol w:w="1216"/>
        <w:gridCol w:w="1216"/>
        <w:gridCol w:w="1216"/>
      </w:tblGrid>
      <w:tr w:rsidR="00B06F83" w:rsidRPr="00C8693C" w:rsidTr="00A703E0">
        <w:trPr>
          <w:trHeight w:val="255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F83" w:rsidRPr="00C8693C" w:rsidRDefault="00B06F83" w:rsidP="00A70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     </w:t>
            </w: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Año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F83" w:rsidRPr="00C8693C" w:rsidRDefault="00B06F83" w:rsidP="00A70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  </w:t>
            </w: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H España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F83" w:rsidRPr="00C8693C" w:rsidRDefault="00B06F83" w:rsidP="00A70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      </w:t>
            </w: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Lengua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F83" w:rsidRPr="00C8693C" w:rsidRDefault="00B06F83" w:rsidP="00A70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        </w:t>
            </w: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Inglés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F83" w:rsidRPr="00C8693C" w:rsidRDefault="00B06F83" w:rsidP="00A70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         </w:t>
            </w: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UGR</w:t>
            </w:r>
          </w:p>
        </w:tc>
      </w:tr>
      <w:tr w:rsidR="00B06F83" w:rsidRPr="00C8693C" w:rsidTr="00A703E0">
        <w:trPr>
          <w:trHeight w:val="315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F83" w:rsidRPr="00C8693C" w:rsidRDefault="00B06F83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F83" w:rsidRPr="000974DA" w:rsidRDefault="00B06F83" w:rsidP="00A70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es-ES"/>
              </w:rPr>
            </w:pPr>
            <w:r w:rsidRPr="000974DA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es-ES"/>
              </w:rPr>
              <w:t>4,2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F83" w:rsidRPr="00C8693C" w:rsidRDefault="00B06F83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5,2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F83" w:rsidRPr="00C8693C" w:rsidRDefault="00B06F83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5,3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F83" w:rsidRPr="00C8693C" w:rsidRDefault="00B06F83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4,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8</w:t>
            </w:r>
          </w:p>
        </w:tc>
      </w:tr>
      <w:tr w:rsidR="00B06F83" w:rsidRPr="00C8693C" w:rsidTr="00A703E0">
        <w:trPr>
          <w:trHeight w:val="315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F83" w:rsidRPr="00C8693C" w:rsidRDefault="00B06F83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2018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F83" w:rsidRPr="000974DA" w:rsidRDefault="00B06F83" w:rsidP="00A70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FF0000"/>
                <w:sz w:val="24"/>
                <w:szCs w:val="24"/>
                <w:lang w:eastAsia="es-ES"/>
              </w:rPr>
            </w:pPr>
            <w:r w:rsidRPr="000974DA">
              <w:rPr>
                <w:rFonts w:ascii="Calibri" w:eastAsia="Times New Roman" w:hAnsi="Calibri" w:cs="Calibri"/>
                <w:b/>
                <w:color w:val="FF0000"/>
                <w:sz w:val="24"/>
                <w:szCs w:val="24"/>
                <w:lang w:eastAsia="es-ES"/>
              </w:rPr>
              <w:t>4,2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F83" w:rsidRPr="00C8693C" w:rsidRDefault="00B06F83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5,3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F83" w:rsidRPr="00C8693C" w:rsidRDefault="00B06F83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5,6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F83" w:rsidRPr="00C8693C" w:rsidRDefault="00B06F83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4,8</w:t>
            </w:r>
          </w:p>
        </w:tc>
      </w:tr>
      <w:tr w:rsidR="00B06F83" w:rsidRPr="00C8693C" w:rsidTr="00A703E0">
        <w:trPr>
          <w:trHeight w:val="315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F83" w:rsidRPr="00C8693C" w:rsidRDefault="00B06F83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2019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F83" w:rsidRPr="000974DA" w:rsidRDefault="00B06F83" w:rsidP="00A703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FF0000"/>
                <w:sz w:val="24"/>
                <w:szCs w:val="24"/>
                <w:lang w:eastAsia="es-ES"/>
              </w:rPr>
            </w:pPr>
            <w:r w:rsidRPr="000974DA">
              <w:rPr>
                <w:rFonts w:ascii="Calibri" w:eastAsia="Times New Roman" w:hAnsi="Calibri" w:cs="Calibri"/>
                <w:b/>
                <w:color w:val="FF0000"/>
                <w:sz w:val="24"/>
                <w:szCs w:val="24"/>
                <w:lang w:eastAsia="es-ES"/>
              </w:rPr>
              <w:t>3,9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F83" w:rsidRPr="00C8693C" w:rsidRDefault="00B06F83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5,3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F83" w:rsidRPr="00C8693C" w:rsidRDefault="00B06F83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5,3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F83" w:rsidRPr="00C8693C" w:rsidRDefault="00B06F83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4,6</w:t>
            </w:r>
          </w:p>
        </w:tc>
      </w:tr>
      <w:tr w:rsidR="00B06F83" w:rsidRPr="00C8693C" w:rsidTr="00A703E0">
        <w:trPr>
          <w:trHeight w:val="255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F83" w:rsidRPr="00C8693C" w:rsidRDefault="00B06F83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2020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F83" w:rsidRPr="000974DA" w:rsidRDefault="00B06F83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92D050"/>
                <w:sz w:val="20"/>
                <w:szCs w:val="20"/>
                <w:lang w:eastAsia="es-ES"/>
              </w:rPr>
            </w:pPr>
            <w:r w:rsidRPr="000974DA">
              <w:rPr>
                <w:rFonts w:ascii="Arial" w:eastAsia="Times New Roman" w:hAnsi="Arial" w:cs="Arial"/>
                <w:b/>
                <w:color w:val="92D050"/>
                <w:sz w:val="20"/>
                <w:szCs w:val="20"/>
                <w:lang w:eastAsia="es-ES"/>
              </w:rPr>
              <w:t>5,3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F83" w:rsidRPr="00C8693C" w:rsidRDefault="00B06F83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5,2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F83" w:rsidRPr="00C8693C" w:rsidRDefault="00B06F83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5,5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F83" w:rsidRPr="00C8693C" w:rsidRDefault="00B06F83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5,1</w:t>
            </w:r>
          </w:p>
        </w:tc>
      </w:tr>
      <w:tr w:rsidR="00B06F83" w:rsidRPr="00C8693C" w:rsidTr="00A703E0">
        <w:trPr>
          <w:trHeight w:val="255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F83" w:rsidRPr="00C8693C" w:rsidRDefault="00B06F83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2021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F83" w:rsidRPr="000974DA" w:rsidRDefault="00B06F83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es-ES"/>
              </w:rPr>
            </w:pPr>
            <w:r w:rsidRPr="000974DA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es-ES"/>
              </w:rPr>
              <w:t>4,9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F83" w:rsidRPr="00C8693C" w:rsidRDefault="00B06F83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5,1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F83" w:rsidRPr="00C8693C" w:rsidRDefault="00B06F83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5,9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F83" w:rsidRPr="00C8693C" w:rsidRDefault="00B06F83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5,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8</w:t>
            </w:r>
          </w:p>
        </w:tc>
      </w:tr>
      <w:tr w:rsidR="00B06F83" w:rsidRPr="00C8693C" w:rsidTr="00A703E0">
        <w:trPr>
          <w:trHeight w:val="255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F83" w:rsidRPr="00C8693C" w:rsidRDefault="00B06F83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2022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F83" w:rsidRPr="000974DA" w:rsidRDefault="00B06F83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92D050"/>
                <w:sz w:val="20"/>
                <w:szCs w:val="20"/>
                <w:lang w:eastAsia="es-ES"/>
              </w:rPr>
            </w:pPr>
            <w:r w:rsidRPr="000974DA">
              <w:rPr>
                <w:rFonts w:ascii="Arial" w:eastAsia="Times New Roman" w:hAnsi="Arial" w:cs="Arial"/>
                <w:b/>
                <w:color w:val="92D050"/>
                <w:sz w:val="20"/>
                <w:szCs w:val="20"/>
                <w:lang w:eastAsia="es-ES"/>
              </w:rPr>
              <w:t>5,4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F83" w:rsidRPr="00C8693C" w:rsidRDefault="00B06F83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5,2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F83" w:rsidRPr="00C8693C" w:rsidRDefault="00B06F83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4,7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F83" w:rsidRPr="00C8693C" w:rsidRDefault="00B06F83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8693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5,1</w:t>
            </w:r>
          </w:p>
        </w:tc>
      </w:tr>
      <w:tr w:rsidR="00B06F83" w:rsidRPr="00C8693C" w:rsidTr="00A703E0">
        <w:trPr>
          <w:trHeight w:val="255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F83" w:rsidRPr="00C8693C" w:rsidRDefault="00B06F83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2023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F83" w:rsidRPr="000974DA" w:rsidRDefault="00B06F83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es-ES"/>
              </w:rPr>
            </w:pPr>
            <w:r w:rsidRPr="000974DA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es-ES"/>
              </w:rPr>
              <w:t>5,2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F83" w:rsidRPr="00C8693C" w:rsidRDefault="00B06F83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5,7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F83" w:rsidRPr="00C8693C" w:rsidRDefault="00B06F83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6,2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F83" w:rsidRPr="00C8693C" w:rsidRDefault="00B06F83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6,2</w:t>
            </w:r>
          </w:p>
        </w:tc>
      </w:tr>
      <w:tr w:rsidR="00B06F83" w:rsidRPr="00C8693C" w:rsidTr="00A703E0">
        <w:trPr>
          <w:trHeight w:val="255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F83" w:rsidRDefault="00B06F83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2024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F83" w:rsidRPr="000974DA" w:rsidRDefault="00B06F83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92D050"/>
                <w:sz w:val="20"/>
                <w:szCs w:val="20"/>
                <w:lang w:eastAsia="es-ES"/>
              </w:rPr>
            </w:pPr>
            <w:r w:rsidRPr="000974DA">
              <w:rPr>
                <w:rFonts w:ascii="Arial" w:eastAsia="Times New Roman" w:hAnsi="Arial" w:cs="Arial"/>
                <w:b/>
                <w:color w:val="92D050"/>
                <w:sz w:val="20"/>
                <w:szCs w:val="20"/>
                <w:lang w:eastAsia="es-ES"/>
              </w:rPr>
              <w:t>6,1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F83" w:rsidRDefault="00B06F83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5,1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F83" w:rsidRDefault="00B06F83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4,7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F83" w:rsidRDefault="00B06F83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4,8</w:t>
            </w:r>
          </w:p>
        </w:tc>
      </w:tr>
      <w:tr w:rsidR="00B06F83" w:rsidRPr="00537C38" w:rsidTr="00A703E0">
        <w:trPr>
          <w:trHeight w:val="255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F83" w:rsidRPr="00537C38" w:rsidRDefault="00B06F83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537C3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2025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F83" w:rsidRPr="00537C38" w:rsidRDefault="00B06F83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92D050"/>
                <w:sz w:val="20"/>
                <w:szCs w:val="20"/>
                <w:lang w:eastAsia="es-ES"/>
              </w:rPr>
            </w:pPr>
            <w:r w:rsidRPr="00537C38">
              <w:rPr>
                <w:rFonts w:ascii="Arial" w:eastAsia="Times New Roman" w:hAnsi="Arial" w:cs="Arial"/>
                <w:b/>
                <w:color w:val="92D050"/>
                <w:sz w:val="20"/>
                <w:szCs w:val="20"/>
                <w:lang w:eastAsia="es-ES"/>
              </w:rPr>
              <w:t>5,3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F83" w:rsidRPr="00537C38" w:rsidRDefault="00B06F83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537C3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5,2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F83" w:rsidRPr="00537C38" w:rsidRDefault="00B06F83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537C3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4,1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F83" w:rsidRPr="00537C38" w:rsidRDefault="00B06F83" w:rsidP="00A703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537C3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4,3</w:t>
            </w:r>
          </w:p>
        </w:tc>
      </w:tr>
    </w:tbl>
    <w:p w:rsidR="00B06F83" w:rsidRDefault="00B06F83" w:rsidP="00AE1D10">
      <w:pPr>
        <w:spacing w:after="0" w:line="240" w:lineRule="auto"/>
      </w:pPr>
    </w:p>
    <w:sectPr w:rsidR="00B06F83" w:rsidSect="000E14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E1D10"/>
    <w:rsid w:val="000E145E"/>
    <w:rsid w:val="00AE1D10"/>
    <w:rsid w:val="00B06F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45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1D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1D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11" Type="http://schemas.openxmlformats.org/officeDocument/2006/relationships/chart" Target="charts/chart8.xml"/><Relationship Id="rId5" Type="http://schemas.openxmlformats.org/officeDocument/2006/relationships/chart" Target="charts/chart2.xml"/><Relationship Id="rId10" Type="http://schemas.openxmlformats.org/officeDocument/2006/relationships/chart" Target="charts/chart7.xml"/><Relationship Id="rId4" Type="http://schemas.openxmlformats.org/officeDocument/2006/relationships/chart" Target="charts/chart1.xml"/><Relationship Id="rId9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MM\Documents\AGeneral%20A\SELECTIVIDAD\Selectividad%202026\GRAFICOS%20estadisticas%202017-24\1-%25%20Aprobados%20ORD%20GR-Ceuta-Melilla-Marr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MM\Documents\AGeneral%20A\SELECTIVIDAD\Selectividad%202026\GRAFICOS%20estadisticas%202017-24\2-%25%20Aprobados%20EXTRA%20GR-Ceuta-Melilla-Marr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MM\Documents\AGeneral%20A\SELECTIVIDAD\Selectividad%202026\GRAFICOS%20estadisticas%202017-24\3-Nota%20Media%20ORD%20GR-Ceuta-Melilla-Marr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MM\Documents\AGeneral%20A\SELECTIVIDAD\Selectividad%202026\GRAFICOS%20estadisticas%202017-24\4-Nota%20Media%20EXTRA%20GR-Ceuta-Melilla-Marr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MM\Documents\AGeneral%20A\SELECTIVIDAD\Selectividad%202026\GRAFICOS%20estadisticas%202017-24\5-Comparacion%20Aprobados%20ORD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MM\Documents\AGeneral%20A\SELECTIVIDAD\Selectividad%202026\GRAFICOS%20estadisticas%202017-24\6-Comparacion%20Aprobados%20EXTRA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MM\Documents\AGeneral%20A\SELECTIVIDAD\Selectividad%202026\GRAFICOS%20estadisticas%202017-24\7-Grafico%20NOTA%20media%20ORD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MM\Documents\AGeneral%20A\SELECTIVIDAD\Selectividad%202026\GRAFICOS%20estadisticas%202017-24\8-Grafico%20NOTA%20media%20EXTRA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ES"/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es-ES" baseline="0"/>
              <a:t>% Aprobados-ORDINARIA</a:t>
            </a:r>
          </a:p>
          <a:p>
            <a:pPr>
              <a:defRPr sz="12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es-ES" baseline="0"/>
              <a:t>Hª España</a:t>
            </a:r>
            <a:endParaRPr lang="es-ES"/>
          </a:p>
        </c:rich>
      </c:tx>
      <c:layout>
        <c:manualLayout>
          <c:xMode val="edge"/>
          <c:yMode val="edge"/>
          <c:x val="0.30196136251792782"/>
          <c:y val="3.3519598790479319E-2"/>
        </c:manualLayout>
      </c:layout>
      <c:spPr>
        <a:noFill/>
        <a:ln w="25400">
          <a:noFill/>
        </a:ln>
      </c:spPr>
    </c:title>
    <c:plotArea>
      <c:layout>
        <c:manualLayout>
          <c:layoutTarget val="inner"/>
          <c:xMode val="edge"/>
          <c:yMode val="edge"/>
          <c:x val="0.14705910512236836"/>
          <c:y val="0.19553099294446274"/>
          <c:w val="0.82549177675355756"/>
          <c:h val="0.594972878531008"/>
        </c:manualLayout>
      </c:layout>
      <c:lineChart>
        <c:grouping val="standard"/>
        <c:ser>
          <c:idx val="0"/>
          <c:order val="0"/>
          <c:tx>
            <c:strRef>
              <c:f>Hoja2!$B$1</c:f>
              <c:strCache>
                <c:ptCount val="1"/>
                <c:pt idx="0">
                  <c:v>Granada</c:v>
                </c:pt>
              </c:strCache>
            </c:strRef>
          </c:tx>
          <c:spPr>
            <a:ln w="12700">
              <a:solidFill>
                <a:srgbClr val="000080"/>
              </a:solidFill>
              <a:prstDash val="solid"/>
            </a:ln>
          </c:spPr>
          <c:marker>
            <c:symbol val="diamond"/>
            <c:size val="5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cat>
            <c:numRef>
              <c:f>Hoja2!$A$2:$A$7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Hoja2!$B$2:$B$7</c:f>
              <c:numCache>
                <c:formatCode>General</c:formatCode>
                <c:ptCount val="6"/>
                <c:pt idx="0">
                  <c:v>76.099999999999994</c:v>
                </c:pt>
                <c:pt idx="1">
                  <c:v>85</c:v>
                </c:pt>
                <c:pt idx="2">
                  <c:v>85.6</c:v>
                </c:pt>
                <c:pt idx="3">
                  <c:v>88.1</c:v>
                </c:pt>
                <c:pt idx="4">
                  <c:v>93.3</c:v>
                </c:pt>
                <c:pt idx="5">
                  <c:v>89.1</c:v>
                </c:pt>
              </c:numCache>
            </c:numRef>
          </c:val>
        </c:ser>
        <c:ser>
          <c:idx val="1"/>
          <c:order val="1"/>
          <c:tx>
            <c:v>Ceuta</c:v>
          </c:tx>
          <c:spPr>
            <a:ln w="12700">
              <a:solidFill>
                <a:srgbClr val="FF00FF"/>
              </a:solidFill>
              <a:prstDash val="solid"/>
            </a:ln>
          </c:spPr>
          <c:marker>
            <c:symbol val="square"/>
            <c:size val="5"/>
            <c:spPr>
              <a:solidFill>
                <a:srgbClr val="FF00FF"/>
              </a:solidFill>
              <a:ln>
                <a:solidFill>
                  <a:srgbClr val="FF00FF"/>
                </a:solidFill>
                <a:prstDash val="solid"/>
              </a:ln>
            </c:spPr>
          </c:marker>
          <c:cat>
            <c:numRef>
              <c:f>Hoja2!$A$2:$A$7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Hoja2!$C$2:$C$7</c:f>
              <c:numCache>
                <c:formatCode>General</c:formatCode>
                <c:ptCount val="6"/>
                <c:pt idx="0">
                  <c:v>63.8</c:v>
                </c:pt>
                <c:pt idx="1">
                  <c:v>72.7</c:v>
                </c:pt>
                <c:pt idx="2">
                  <c:v>86.2</c:v>
                </c:pt>
                <c:pt idx="3">
                  <c:v>82.6</c:v>
                </c:pt>
                <c:pt idx="4">
                  <c:v>89.2</c:v>
                </c:pt>
                <c:pt idx="5">
                  <c:v>82.8</c:v>
                </c:pt>
              </c:numCache>
            </c:numRef>
          </c:val>
        </c:ser>
        <c:ser>
          <c:idx val="2"/>
          <c:order val="2"/>
          <c:tx>
            <c:v>Melilla</c:v>
          </c:tx>
          <c:spPr>
            <a:ln w="12700">
              <a:solidFill>
                <a:srgbClr val="FFFF00"/>
              </a:solidFill>
              <a:prstDash val="solid"/>
            </a:ln>
          </c:spPr>
          <c:marker>
            <c:symbol val="triangle"/>
            <c:size val="5"/>
            <c:spPr>
              <a:solidFill>
                <a:srgbClr val="FFFF00"/>
              </a:solidFill>
              <a:ln>
                <a:solidFill>
                  <a:srgbClr val="FFFF00"/>
                </a:solidFill>
                <a:prstDash val="solid"/>
              </a:ln>
            </c:spPr>
          </c:marker>
          <c:cat>
            <c:numRef>
              <c:f>Hoja2!$A$2:$A$7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Hoja2!$D$2:$D$7</c:f>
              <c:numCache>
                <c:formatCode>General</c:formatCode>
                <c:ptCount val="6"/>
                <c:pt idx="0">
                  <c:v>75</c:v>
                </c:pt>
                <c:pt idx="1">
                  <c:v>74.5</c:v>
                </c:pt>
                <c:pt idx="2">
                  <c:v>83.9</c:v>
                </c:pt>
                <c:pt idx="3">
                  <c:v>86.6</c:v>
                </c:pt>
                <c:pt idx="4">
                  <c:v>90.3</c:v>
                </c:pt>
                <c:pt idx="5">
                  <c:v>88.8</c:v>
                </c:pt>
              </c:numCache>
            </c:numRef>
          </c:val>
        </c:ser>
        <c:ser>
          <c:idx val="3"/>
          <c:order val="3"/>
          <c:tx>
            <c:strRef>
              <c:f>Hoja2!$E$1</c:f>
              <c:strCache>
                <c:ptCount val="1"/>
                <c:pt idx="0">
                  <c:v>Maroc</c:v>
                </c:pt>
              </c:strCache>
            </c:strRef>
          </c:tx>
          <c:cat>
            <c:numRef>
              <c:f>Hoja2!$A$2:$A$7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Hoja2!$E$2:$E$7</c:f>
              <c:numCache>
                <c:formatCode>General</c:formatCode>
                <c:ptCount val="6"/>
                <c:pt idx="0">
                  <c:v>77.599999999999994</c:v>
                </c:pt>
                <c:pt idx="1">
                  <c:v>72.400000000000006</c:v>
                </c:pt>
                <c:pt idx="2">
                  <c:v>82.1</c:v>
                </c:pt>
                <c:pt idx="3">
                  <c:v>85.2</c:v>
                </c:pt>
                <c:pt idx="4">
                  <c:v>90.4</c:v>
                </c:pt>
                <c:pt idx="5">
                  <c:v>85.4</c:v>
                </c:pt>
              </c:numCache>
            </c:numRef>
          </c:val>
        </c:ser>
        <c:marker val="1"/>
        <c:axId val="168961536"/>
        <c:axId val="168963072"/>
      </c:lineChart>
      <c:catAx>
        <c:axId val="168961536"/>
        <c:scaling>
          <c:orientation val="minMax"/>
        </c:scaling>
        <c:axPos val="b"/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5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ES"/>
          </a:p>
        </c:txPr>
        <c:crossAx val="168963072"/>
        <c:crosses val="autoZero"/>
        <c:auto val="1"/>
        <c:lblAlgn val="ctr"/>
        <c:lblOffset val="100"/>
        <c:tickLblSkip val="1"/>
        <c:tickMarkSkip val="1"/>
      </c:catAx>
      <c:valAx>
        <c:axId val="168963072"/>
        <c:scaling>
          <c:orientation val="minMax"/>
          <c:max val="100"/>
          <c:min val="60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5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ES"/>
          </a:p>
        </c:txPr>
        <c:crossAx val="168961536"/>
        <c:crosses val="autoZero"/>
        <c:crossBetween val="between"/>
        <c:majorUnit val="10"/>
      </c:valAx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0.23137299205919129"/>
          <c:y val="0.9106157671413545"/>
          <c:w val="0.66964726468015312"/>
          <c:h val="6.2093872344169312E-2"/>
        </c:manualLayout>
      </c:layout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965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es-ES"/>
        </a:p>
      </c:txPr>
    </c:legend>
    <c:plotVisOnly val="1"/>
    <c:dispBlanksAs val="gap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05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ES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ES"/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es-ES" baseline="0"/>
              <a:t>% Aprobados-EXTRAORDINARIA</a:t>
            </a:r>
          </a:p>
          <a:p>
            <a:pPr>
              <a:defRPr sz="12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es-ES" baseline="0"/>
              <a:t>Hª España</a:t>
            </a:r>
            <a:endParaRPr lang="es-ES"/>
          </a:p>
        </c:rich>
      </c:tx>
      <c:layout>
        <c:manualLayout>
          <c:xMode val="edge"/>
          <c:yMode val="edge"/>
          <c:x val="0.30196136251792782"/>
          <c:y val="3.3519598790479319E-2"/>
        </c:manualLayout>
      </c:layout>
      <c:spPr>
        <a:noFill/>
        <a:ln w="25400">
          <a:noFill/>
        </a:ln>
      </c:spPr>
    </c:title>
    <c:plotArea>
      <c:layout>
        <c:manualLayout>
          <c:layoutTarget val="inner"/>
          <c:xMode val="edge"/>
          <c:yMode val="edge"/>
          <c:x val="0.14705910512236842"/>
          <c:y val="0.19553099294446274"/>
          <c:w val="0.82549177675355778"/>
          <c:h val="0.594972878531008"/>
        </c:manualLayout>
      </c:layout>
      <c:lineChart>
        <c:grouping val="standard"/>
        <c:ser>
          <c:idx val="0"/>
          <c:order val="0"/>
          <c:tx>
            <c:strRef>
              <c:f>Hoja2!$B$1</c:f>
              <c:strCache>
                <c:ptCount val="1"/>
                <c:pt idx="0">
                  <c:v>Granada</c:v>
                </c:pt>
              </c:strCache>
            </c:strRef>
          </c:tx>
          <c:spPr>
            <a:ln w="12700">
              <a:solidFill>
                <a:srgbClr val="000080"/>
              </a:solidFill>
              <a:prstDash val="solid"/>
            </a:ln>
          </c:spPr>
          <c:marker>
            <c:symbol val="diamond"/>
            <c:size val="5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cat>
            <c:numRef>
              <c:f>Hoja2!$A$2:$A$7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Hoja2!$B$2:$B$7</c:f>
              <c:numCache>
                <c:formatCode>General</c:formatCode>
                <c:ptCount val="6"/>
                <c:pt idx="0">
                  <c:v>59.6</c:v>
                </c:pt>
                <c:pt idx="1">
                  <c:v>55.7</c:v>
                </c:pt>
                <c:pt idx="2">
                  <c:v>60.9</c:v>
                </c:pt>
                <c:pt idx="3">
                  <c:v>58.4</c:v>
                </c:pt>
                <c:pt idx="4">
                  <c:v>70.8</c:v>
                </c:pt>
                <c:pt idx="5">
                  <c:v>56.2</c:v>
                </c:pt>
              </c:numCache>
            </c:numRef>
          </c:val>
        </c:ser>
        <c:ser>
          <c:idx val="1"/>
          <c:order val="1"/>
          <c:tx>
            <c:v>Ceuta</c:v>
          </c:tx>
          <c:spPr>
            <a:ln w="12700">
              <a:solidFill>
                <a:srgbClr val="FF00FF"/>
              </a:solidFill>
              <a:prstDash val="solid"/>
            </a:ln>
          </c:spPr>
          <c:marker>
            <c:symbol val="square"/>
            <c:size val="5"/>
            <c:spPr>
              <a:solidFill>
                <a:srgbClr val="FF00FF"/>
              </a:solidFill>
              <a:ln>
                <a:solidFill>
                  <a:srgbClr val="FF00FF"/>
                </a:solidFill>
                <a:prstDash val="solid"/>
              </a:ln>
            </c:spPr>
          </c:marker>
          <c:cat>
            <c:numRef>
              <c:f>Hoja2!$A$2:$A$7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Hoja2!$C$2:$C$7</c:f>
              <c:numCache>
                <c:formatCode>General</c:formatCode>
                <c:ptCount val="6"/>
                <c:pt idx="0">
                  <c:v>42</c:v>
                </c:pt>
                <c:pt idx="1">
                  <c:v>44.8</c:v>
                </c:pt>
                <c:pt idx="2">
                  <c:v>59.5</c:v>
                </c:pt>
                <c:pt idx="3">
                  <c:v>50.5</c:v>
                </c:pt>
                <c:pt idx="4">
                  <c:v>76.8</c:v>
                </c:pt>
                <c:pt idx="5">
                  <c:v>46.3</c:v>
                </c:pt>
              </c:numCache>
            </c:numRef>
          </c:val>
        </c:ser>
        <c:ser>
          <c:idx val="2"/>
          <c:order val="2"/>
          <c:tx>
            <c:v>Melilla</c:v>
          </c:tx>
          <c:spPr>
            <a:ln w="12700">
              <a:solidFill>
                <a:srgbClr val="FFFF00"/>
              </a:solidFill>
              <a:prstDash val="solid"/>
            </a:ln>
          </c:spPr>
          <c:marker>
            <c:symbol val="triangle"/>
            <c:size val="5"/>
            <c:spPr>
              <a:solidFill>
                <a:srgbClr val="FFFF00"/>
              </a:solidFill>
              <a:ln>
                <a:solidFill>
                  <a:srgbClr val="FFFF00"/>
                </a:solidFill>
                <a:prstDash val="solid"/>
              </a:ln>
            </c:spPr>
          </c:marker>
          <c:cat>
            <c:numRef>
              <c:f>Hoja2!$A$2:$A$7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Hoja2!$D$2:$D$7</c:f>
              <c:numCache>
                <c:formatCode>General</c:formatCode>
                <c:ptCount val="6"/>
                <c:pt idx="0">
                  <c:v>55.4</c:v>
                </c:pt>
                <c:pt idx="1">
                  <c:v>46.1</c:v>
                </c:pt>
                <c:pt idx="2">
                  <c:v>55.9</c:v>
                </c:pt>
                <c:pt idx="3">
                  <c:v>45.2</c:v>
                </c:pt>
                <c:pt idx="4">
                  <c:v>56.4</c:v>
                </c:pt>
                <c:pt idx="5">
                  <c:v>32.700000000000003</c:v>
                </c:pt>
              </c:numCache>
            </c:numRef>
          </c:val>
        </c:ser>
        <c:ser>
          <c:idx val="3"/>
          <c:order val="3"/>
          <c:tx>
            <c:v>Maroc</c:v>
          </c:tx>
          <c:cat>
            <c:numRef>
              <c:f>Hoja2!$A$2:$A$7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Hoja2!$E$2:$E$7</c:f>
              <c:numCache>
                <c:formatCode>General</c:formatCode>
                <c:ptCount val="6"/>
                <c:pt idx="0">
                  <c:v>25</c:v>
                </c:pt>
                <c:pt idx="1">
                  <c:v>28.6</c:v>
                </c:pt>
                <c:pt idx="2">
                  <c:v>44</c:v>
                </c:pt>
                <c:pt idx="3">
                  <c:v>43.8</c:v>
                </c:pt>
                <c:pt idx="4">
                  <c:v>60</c:v>
                </c:pt>
                <c:pt idx="5">
                  <c:v>37.5</c:v>
                </c:pt>
              </c:numCache>
            </c:numRef>
          </c:val>
        </c:ser>
        <c:marker val="1"/>
        <c:axId val="184034432"/>
        <c:axId val="184035968"/>
      </c:lineChart>
      <c:catAx>
        <c:axId val="184034432"/>
        <c:scaling>
          <c:orientation val="minMax"/>
        </c:scaling>
        <c:axPos val="b"/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5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ES"/>
          </a:p>
        </c:txPr>
        <c:crossAx val="184035968"/>
        <c:crosses val="autoZero"/>
        <c:auto val="1"/>
        <c:lblAlgn val="ctr"/>
        <c:lblOffset val="100"/>
        <c:tickLblSkip val="1"/>
        <c:tickMarkSkip val="1"/>
      </c:catAx>
      <c:valAx>
        <c:axId val="184035968"/>
        <c:scaling>
          <c:orientation val="minMax"/>
          <c:max val="80"/>
          <c:min val="20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5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ES"/>
          </a:p>
        </c:txPr>
        <c:crossAx val="184034432"/>
        <c:crosses val="autoZero"/>
        <c:crossBetween val="between"/>
        <c:majorUnit val="10"/>
      </c:valAx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0.23137299205919129"/>
          <c:y val="0.9106157671413545"/>
          <c:w val="0.66964726468015334"/>
          <c:h val="6.2093872344169312E-2"/>
        </c:manualLayout>
      </c:layout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965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es-ES"/>
        </a:p>
      </c:txPr>
    </c:legend>
    <c:plotVisOnly val="1"/>
    <c:dispBlanksAs val="gap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05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ES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ES"/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es-ES" baseline="0"/>
              <a:t>Nota Media- ORDINARIA</a:t>
            </a:r>
          </a:p>
          <a:p>
            <a:pPr>
              <a:defRPr sz="12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es-ES" baseline="0"/>
              <a:t>Hª España</a:t>
            </a:r>
            <a:endParaRPr lang="es-ES"/>
          </a:p>
        </c:rich>
      </c:tx>
      <c:layout>
        <c:manualLayout>
          <c:xMode val="edge"/>
          <c:yMode val="edge"/>
          <c:x val="0.30196136251792782"/>
          <c:y val="3.3519598790479319E-2"/>
        </c:manualLayout>
      </c:layout>
      <c:spPr>
        <a:noFill/>
        <a:ln w="25400">
          <a:noFill/>
        </a:ln>
      </c:spPr>
    </c:title>
    <c:plotArea>
      <c:layout>
        <c:manualLayout>
          <c:layoutTarget val="inner"/>
          <c:xMode val="edge"/>
          <c:yMode val="edge"/>
          <c:x val="0.14705910512236847"/>
          <c:y val="0.19553099294446274"/>
          <c:w val="0.82549177675355789"/>
          <c:h val="0.594972878531008"/>
        </c:manualLayout>
      </c:layout>
      <c:lineChart>
        <c:grouping val="standard"/>
        <c:ser>
          <c:idx val="0"/>
          <c:order val="0"/>
          <c:tx>
            <c:strRef>
              <c:f>Hoja2!$B$1</c:f>
              <c:strCache>
                <c:ptCount val="1"/>
                <c:pt idx="0">
                  <c:v>Granada</c:v>
                </c:pt>
              </c:strCache>
            </c:strRef>
          </c:tx>
          <c:spPr>
            <a:ln w="12700">
              <a:solidFill>
                <a:srgbClr val="000080"/>
              </a:solidFill>
              <a:prstDash val="solid"/>
            </a:ln>
          </c:spPr>
          <c:marker>
            <c:symbol val="diamond"/>
            <c:size val="5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cat>
            <c:numRef>
              <c:f>Hoja2!$A$2:$A$7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Hoja2!$B$2:$B$7</c:f>
              <c:numCache>
                <c:formatCode>General</c:formatCode>
                <c:ptCount val="6"/>
                <c:pt idx="0">
                  <c:v>6.6</c:v>
                </c:pt>
                <c:pt idx="1">
                  <c:v>7.1</c:v>
                </c:pt>
                <c:pt idx="2">
                  <c:v>7.2</c:v>
                </c:pt>
                <c:pt idx="3">
                  <c:v>7.4</c:v>
                </c:pt>
                <c:pt idx="4">
                  <c:v>8</c:v>
                </c:pt>
                <c:pt idx="5">
                  <c:v>7.4</c:v>
                </c:pt>
              </c:numCache>
            </c:numRef>
          </c:val>
        </c:ser>
        <c:ser>
          <c:idx val="1"/>
          <c:order val="1"/>
          <c:tx>
            <c:v>Ceuta</c:v>
          </c:tx>
          <c:spPr>
            <a:ln w="12700">
              <a:solidFill>
                <a:srgbClr val="FF00FF"/>
              </a:solidFill>
              <a:prstDash val="solid"/>
            </a:ln>
          </c:spPr>
          <c:marker>
            <c:symbol val="square"/>
            <c:size val="5"/>
            <c:spPr>
              <a:solidFill>
                <a:srgbClr val="FF00FF"/>
              </a:solidFill>
              <a:ln>
                <a:solidFill>
                  <a:srgbClr val="FF00FF"/>
                </a:solidFill>
                <a:prstDash val="solid"/>
              </a:ln>
            </c:spPr>
          </c:marker>
          <c:cat>
            <c:numRef>
              <c:f>Hoja2!$A$2:$A$7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Hoja2!$C$2:$C$7</c:f>
              <c:numCache>
                <c:formatCode>General</c:formatCode>
                <c:ptCount val="6"/>
                <c:pt idx="0">
                  <c:v>5.6</c:v>
                </c:pt>
                <c:pt idx="1">
                  <c:v>6.3</c:v>
                </c:pt>
                <c:pt idx="2">
                  <c:v>7.1</c:v>
                </c:pt>
                <c:pt idx="3">
                  <c:v>7.1</c:v>
                </c:pt>
                <c:pt idx="4">
                  <c:v>7.6</c:v>
                </c:pt>
                <c:pt idx="5">
                  <c:v>6.6</c:v>
                </c:pt>
              </c:numCache>
            </c:numRef>
          </c:val>
        </c:ser>
        <c:ser>
          <c:idx val="2"/>
          <c:order val="2"/>
          <c:tx>
            <c:v>Melilla</c:v>
          </c:tx>
          <c:spPr>
            <a:ln w="12700">
              <a:solidFill>
                <a:srgbClr val="FFFF00"/>
              </a:solidFill>
              <a:prstDash val="solid"/>
            </a:ln>
          </c:spPr>
          <c:marker>
            <c:symbol val="triangle"/>
            <c:size val="5"/>
            <c:spPr>
              <a:solidFill>
                <a:srgbClr val="FFFF00"/>
              </a:solidFill>
              <a:ln>
                <a:solidFill>
                  <a:srgbClr val="FFFF00"/>
                </a:solidFill>
                <a:prstDash val="solid"/>
              </a:ln>
            </c:spPr>
          </c:marker>
          <c:cat>
            <c:numRef>
              <c:f>Hoja2!$A$2:$A$7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Hoja2!$D$2:$D$7</c:f>
              <c:numCache>
                <c:formatCode>General</c:formatCode>
                <c:ptCount val="6"/>
                <c:pt idx="0">
                  <c:v>6.5</c:v>
                </c:pt>
                <c:pt idx="1">
                  <c:v>6.5</c:v>
                </c:pt>
                <c:pt idx="2">
                  <c:v>6.9</c:v>
                </c:pt>
                <c:pt idx="3">
                  <c:v>7</c:v>
                </c:pt>
                <c:pt idx="4">
                  <c:v>7.8</c:v>
                </c:pt>
                <c:pt idx="5">
                  <c:v>7</c:v>
                </c:pt>
              </c:numCache>
            </c:numRef>
          </c:val>
        </c:ser>
        <c:ser>
          <c:idx val="3"/>
          <c:order val="3"/>
          <c:tx>
            <c:v>Maroc</c:v>
          </c:tx>
          <c:cat>
            <c:numRef>
              <c:f>Hoja2!$A$2:$A$7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Hoja2!$E$2:$E$7</c:f>
              <c:numCache>
                <c:formatCode>General</c:formatCode>
                <c:ptCount val="6"/>
                <c:pt idx="0">
                  <c:v>6.6</c:v>
                </c:pt>
                <c:pt idx="1">
                  <c:v>6.2</c:v>
                </c:pt>
                <c:pt idx="2">
                  <c:v>6.7</c:v>
                </c:pt>
                <c:pt idx="3">
                  <c:v>7.2</c:v>
                </c:pt>
                <c:pt idx="4">
                  <c:v>7.6</c:v>
                </c:pt>
                <c:pt idx="5">
                  <c:v>7</c:v>
                </c:pt>
              </c:numCache>
            </c:numRef>
          </c:val>
        </c:ser>
        <c:marker val="1"/>
        <c:axId val="102259328"/>
        <c:axId val="102261120"/>
      </c:lineChart>
      <c:catAx>
        <c:axId val="102259328"/>
        <c:scaling>
          <c:orientation val="minMax"/>
        </c:scaling>
        <c:axPos val="b"/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5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ES"/>
          </a:p>
        </c:txPr>
        <c:crossAx val="102261120"/>
        <c:crosses val="autoZero"/>
        <c:auto val="1"/>
        <c:lblAlgn val="ctr"/>
        <c:lblOffset val="100"/>
        <c:tickLblSkip val="1"/>
        <c:tickMarkSkip val="1"/>
      </c:catAx>
      <c:valAx>
        <c:axId val="102261120"/>
        <c:scaling>
          <c:orientation val="minMax"/>
          <c:max val="9"/>
          <c:min val="5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5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ES"/>
          </a:p>
        </c:txPr>
        <c:crossAx val="102259328"/>
        <c:crosses val="autoZero"/>
        <c:crossBetween val="between"/>
        <c:majorUnit val="1"/>
      </c:valAx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0.23137299205919129"/>
          <c:y val="0.9106157671413545"/>
          <c:w val="0.66964726468015356"/>
          <c:h val="6.2093872344169312E-2"/>
        </c:manualLayout>
      </c:layout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965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es-ES"/>
        </a:p>
      </c:txPr>
    </c:legend>
    <c:plotVisOnly val="1"/>
    <c:dispBlanksAs val="gap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05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ES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ES"/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es-ES" baseline="0"/>
              <a:t>Nota Media-EXTRAORDINARIA</a:t>
            </a:r>
          </a:p>
          <a:p>
            <a:pPr>
              <a:defRPr sz="12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es-ES" baseline="0"/>
              <a:t>Hª España</a:t>
            </a:r>
            <a:endParaRPr lang="es-ES"/>
          </a:p>
        </c:rich>
      </c:tx>
      <c:layout>
        <c:manualLayout>
          <c:xMode val="edge"/>
          <c:yMode val="edge"/>
          <c:x val="0.30196136251792782"/>
          <c:y val="3.3519598790479319E-2"/>
        </c:manualLayout>
      </c:layout>
      <c:spPr>
        <a:noFill/>
        <a:ln w="25400">
          <a:noFill/>
        </a:ln>
      </c:spPr>
    </c:title>
    <c:plotArea>
      <c:layout>
        <c:manualLayout>
          <c:layoutTarget val="inner"/>
          <c:xMode val="edge"/>
          <c:yMode val="edge"/>
          <c:x val="0.14705910512236842"/>
          <c:y val="0.19553099294446274"/>
          <c:w val="0.82549177675355778"/>
          <c:h val="0.594972878531008"/>
        </c:manualLayout>
      </c:layout>
      <c:lineChart>
        <c:grouping val="standard"/>
        <c:ser>
          <c:idx val="0"/>
          <c:order val="0"/>
          <c:tx>
            <c:strRef>
              <c:f>Hoja2!$B$1</c:f>
              <c:strCache>
                <c:ptCount val="1"/>
                <c:pt idx="0">
                  <c:v>Granada</c:v>
                </c:pt>
              </c:strCache>
            </c:strRef>
          </c:tx>
          <c:spPr>
            <a:ln w="12700">
              <a:solidFill>
                <a:srgbClr val="000080"/>
              </a:solidFill>
              <a:prstDash val="solid"/>
            </a:ln>
          </c:spPr>
          <c:marker>
            <c:symbol val="diamond"/>
            <c:size val="5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cat>
            <c:numRef>
              <c:f>Hoja2!$A$2:$A$7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Hoja2!$B$2:$B$7</c:f>
              <c:numCache>
                <c:formatCode>General</c:formatCode>
                <c:ptCount val="6"/>
                <c:pt idx="0">
                  <c:v>5.5</c:v>
                </c:pt>
                <c:pt idx="1">
                  <c:v>5</c:v>
                </c:pt>
                <c:pt idx="2">
                  <c:v>5.5</c:v>
                </c:pt>
                <c:pt idx="3">
                  <c:v>5.4</c:v>
                </c:pt>
                <c:pt idx="4">
                  <c:v>6.2</c:v>
                </c:pt>
                <c:pt idx="5">
                  <c:v>5.3</c:v>
                </c:pt>
              </c:numCache>
            </c:numRef>
          </c:val>
        </c:ser>
        <c:ser>
          <c:idx val="1"/>
          <c:order val="1"/>
          <c:tx>
            <c:v>Ceuta</c:v>
          </c:tx>
          <c:spPr>
            <a:ln w="12700">
              <a:solidFill>
                <a:srgbClr val="FF00FF"/>
              </a:solidFill>
              <a:prstDash val="solid"/>
            </a:ln>
          </c:spPr>
          <c:marker>
            <c:symbol val="square"/>
            <c:size val="5"/>
            <c:spPr>
              <a:solidFill>
                <a:srgbClr val="FF00FF"/>
              </a:solidFill>
              <a:ln>
                <a:solidFill>
                  <a:srgbClr val="FF00FF"/>
                </a:solidFill>
                <a:prstDash val="solid"/>
              </a:ln>
            </c:spPr>
          </c:marker>
          <c:cat>
            <c:numRef>
              <c:f>Hoja2!$A$2:$A$7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Hoja2!$C$2:$C$7</c:f>
              <c:numCache>
                <c:formatCode>General</c:formatCode>
                <c:ptCount val="6"/>
                <c:pt idx="0">
                  <c:v>4.3</c:v>
                </c:pt>
                <c:pt idx="1">
                  <c:v>4.0999999999999996</c:v>
                </c:pt>
                <c:pt idx="2">
                  <c:v>5.3</c:v>
                </c:pt>
                <c:pt idx="3">
                  <c:v>5</c:v>
                </c:pt>
                <c:pt idx="4">
                  <c:v>6.3</c:v>
                </c:pt>
                <c:pt idx="5">
                  <c:v>4.4000000000000004</c:v>
                </c:pt>
              </c:numCache>
            </c:numRef>
          </c:val>
        </c:ser>
        <c:ser>
          <c:idx val="2"/>
          <c:order val="2"/>
          <c:tx>
            <c:v>Melilla</c:v>
          </c:tx>
          <c:spPr>
            <a:ln w="12700">
              <a:solidFill>
                <a:srgbClr val="FFFF00"/>
              </a:solidFill>
              <a:prstDash val="solid"/>
            </a:ln>
          </c:spPr>
          <c:marker>
            <c:symbol val="triangle"/>
            <c:size val="5"/>
            <c:spPr>
              <a:solidFill>
                <a:srgbClr val="FFFF00"/>
              </a:solidFill>
              <a:ln>
                <a:solidFill>
                  <a:srgbClr val="FFFF00"/>
                </a:solidFill>
                <a:prstDash val="solid"/>
              </a:ln>
            </c:spPr>
          </c:marker>
          <c:cat>
            <c:numRef>
              <c:f>Hoja2!$A$2:$A$7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Hoja2!$D$2:$D$7</c:f>
              <c:numCache>
                <c:formatCode>General</c:formatCode>
                <c:ptCount val="6"/>
                <c:pt idx="0">
                  <c:v>4.9000000000000004</c:v>
                </c:pt>
                <c:pt idx="1">
                  <c:v>4.5999999999999996</c:v>
                </c:pt>
                <c:pt idx="2">
                  <c:v>5.0999999999999996</c:v>
                </c:pt>
                <c:pt idx="3">
                  <c:v>4.4000000000000004</c:v>
                </c:pt>
                <c:pt idx="4">
                  <c:v>5.6</c:v>
                </c:pt>
                <c:pt idx="5">
                  <c:v>3.3</c:v>
                </c:pt>
              </c:numCache>
            </c:numRef>
          </c:val>
        </c:ser>
        <c:ser>
          <c:idx val="3"/>
          <c:order val="3"/>
          <c:tx>
            <c:v>Maroc</c:v>
          </c:tx>
          <c:cat>
            <c:numRef>
              <c:f>Hoja2!$A$2:$A$7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Hoja2!$E$2:$E$7</c:f>
              <c:numCache>
                <c:formatCode>General</c:formatCode>
                <c:ptCount val="6"/>
                <c:pt idx="0">
                  <c:v>3.4</c:v>
                </c:pt>
                <c:pt idx="1">
                  <c:v>4.0999999999999996</c:v>
                </c:pt>
                <c:pt idx="2">
                  <c:v>4.3</c:v>
                </c:pt>
                <c:pt idx="3">
                  <c:v>4.5999999999999996</c:v>
                </c:pt>
                <c:pt idx="4">
                  <c:v>5.3</c:v>
                </c:pt>
                <c:pt idx="5">
                  <c:v>3.4</c:v>
                </c:pt>
              </c:numCache>
            </c:numRef>
          </c:val>
        </c:ser>
        <c:marker val="1"/>
        <c:axId val="102275328"/>
        <c:axId val="102359040"/>
      </c:lineChart>
      <c:catAx>
        <c:axId val="102275328"/>
        <c:scaling>
          <c:orientation val="minMax"/>
        </c:scaling>
        <c:axPos val="b"/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5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ES"/>
          </a:p>
        </c:txPr>
        <c:crossAx val="102359040"/>
        <c:crosses val="autoZero"/>
        <c:auto val="1"/>
        <c:lblAlgn val="ctr"/>
        <c:lblOffset val="100"/>
        <c:tickLblSkip val="1"/>
        <c:tickMarkSkip val="1"/>
      </c:catAx>
      <c:valAx>
        <c:axId val="102359040"/>
        <c:scaling>
          <c:orientation val="minMax"/>
          <c:max val="7"/>
          <c:min val="3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5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ES"/>
          </a:p>
        </c:txPr>
        <c:crossAx val="102275328"/>
        <c:crosses val="autoZero"/>
        <c:crossBetween val="between"/>
        <c:majorUnit val="1"/>
      </c:valAx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0.23137299205919129"/>
          <c:y val="0.9106157671413545"/>
          <c:w val="0.66964726468015334"/>
          <c:h val="6.2093872344169312E-2"/>
        </c:manualLayout>
      </c:layout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965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es-ES"/>
        </a:p>
      </c:txPr>
    </c:legend>
    <c:plotVisOnly val="1"/>
    <c:dispBlanksAs val="gap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05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ES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ES"/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es-ES" baseline="0"/>
              <a:t>% Aprobados-ORDINARIA</a:t>
            </a:r>
          </a:p>
          <a:p>
            <a:pPr>
              <a:defRPr sz="12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es-ES" baseline="0"/>
              <a:t>Granada</a:t>
            </a:r>
            <a:endParaRPr lang="es-ES"/>
          </a:p>
        </c:rich>
      </c:tx>
      <c:layout>
        <c:manualLayout>
          <c:xMode val="edge"/>
          <c:yMode val="edge"/>
          <c:x val="0.30196136251792782"/>
          <c:y val="3.3519598790479319E-2"/>
        </c:manualLayout>
      </c:layout>
      <c:spPr>
        <a:noFill/>
        <a:ln w="25400">
          <a:noFill/>
        </a:ln>
      </c:spPr>
    </c:title>
    <c:plotArea>
      <c:layout>
        <c:manualLayout>
          <c:layoutTarget val="inner"/>
          <c:xMode val="edge"/>
          <c:yMode val="edge"/>
          <c:x val="0.14705910512236831"/>
          <c:y val="0.19553099294446274"/>
          <c:w val="0.82549177675355745"/>
          <c:h val="0.594972878531008"/>
        </c:manualLayout>
      </c:layout>
      <c:lineChart>
        <c:grouping val="standard"/>
        <c:ser>
          <c:idx val="0"/>
          <c:order val="0"/>
          <c:tx>
            <c:strRef>
              <c:f>Hoja2!$B$1</c:f>
              <c:strCache>
                <c:ptCount val="1"/>
                <c:pt idx="0">
                  <c:v>H España</c:v>
                </c:pt>
              </c:strCache>
            </c:strRef>
          </c:tx>
          <c:spPr>
            <a:ln w="12700">
              <a:solidFill>
                <a:srgbClr val="000080"/>
              </a:solidFill>
              <a:prstDash val="solid"/>
            </a:ln>
          </c:spPr>
          <c:marker>
            <c:symbol val="diamond"/>
            <c:size val="5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cat>
            <c:numRef>
              <c:f>Hoja2!$A$2:$A$10</c:f>
              <c:numCache>
                <c:formatCode>General</c:formatCode>
                <c:ptCount val="9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  <c:pt idx="5">
                  <c:v>2022</c:v>
                </c:pt>
                <c:pt idx="6">
                  <c:v>2023</c:v>
                </c:pt>
                <c:pt idx="7">
                  <c:v>2024</c:v>
                </c:pt>
                <c:pt idx="8">
                  <c:v>2025</c:v>
                </c:pt>
              </c:numCache>
            </c:numRef>
          </c:cat>
          <c:val>
            <c:numRef>
              <c:f>Hoja2!$B$2:$B$10</c:f>
              <c:numCache>
                <c:formatCode>General</c:formatCode>
                <c:ptCount val="9"/>
                <c:pt idx="0">
                  <c:v>56.9</c:v>
                </c:pt>
                <c:pt idx="1">
                  <c:v>65.900000000000006</c:v>
                </c:pt>
                <c:pt idx="2">
                  <c:v>71.599999999999994</c:v>
                </c:pt>
                <c:pt idx="3">
                  <c:v>75.3</c:v>
                </c:pt>
                <c:pt idx="4">
                  <c:v>82.9</c:v>
                </c:pt>
                <c:pt idx="5">
                  <c:v>85.6</c:v>
                </c:pt>
                <c:pt idx="6">
                  <c:v>88</c:v>
                </c:pt>
                <c:pt idx="7">
                  <c:v>92.8</c:v>
                </c:pt>
                <c:pt idx="8">
                  <c:v>89.1</c:v>
                </c:pt>
              </c:numCache>
            </c:numRef>
          </c:val>
        </c:ser>
        <c:ser>
          <c:idx val="1"/>
          <c:order val="1"/>
          <c:tx>
            <c:v>Lengua</c:v>
          </c:tx>
          <c:spPr>
            <a:ln w="12700">
              <a:solidFill>
                <a:srgbClr val="FF00FF"/>
              </a:solidFill>
              <a:prstDash val="solid"/>
            </a:ln>
          </c:spPr>
          <c:marker>
            <c:symbol val="square"/>
            <c:size val="5"/>
            <c:spPr>
              <a:solidFill>
                <a:srgbClr val="FF00FF"/>
              </a:solidFill>
              <a:ln>
                <a:solidFill>
                  <a:srgbClr val="FF00FF"/>
                </a:solidFill>
                <a:prstDash val="solid"/>
              </a:ln>
            </c:spPr>
          </c:marker>
          <c:cat>
            <c:numRef>
              <c:f>Hoja2!$A$2:$A$10</c:f>
              <c:numCache>
                <c:formatCode>General</c:formatCode>
                <c:ptCount val="9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  <c:pt idx="5">
                  <c:v>2022</c:v>
                </c:pt>
                <c:pt idx="6">
                  <c:v>2023</c:v>
                </c:pt>
                <c:pt idx="7">
                  <c:v>2024</c:v>
                </c:pt>
                <c:pt idx="8">
                  <c:v>2025</c:v>
                </c:pt>
              </c:numCache>
            </c:numRef>
          </c:cat>
          <c:val>
            <c:numRef>
              <c:f>Hoja2!$C$2:$C$10</c:f>
              <c:numCache>
                <c:formatCode>General</c:formatCode>
                <c:ptCount val="9"/>
                <c:pt idx="0">
                  <c:v>79.099999999999994</c:v>
                </c:pt>
                <c:pt idx="1">
                  <c:v>78</c:v>
                </c:pt>
                <c:pt idx="2">
                  <c:v>80.5</c:v>
                </c:pt>
                <c:pt idx="3">
                  <c:v>89.2</c:v>
                </c:pt>
                <c:pt idx="4">
                  <c:v>85.9</c:v>
                </c:pt>
                <c:pt idx="5">
                  <c:v>90</c:v>
                </c:pt>
                <c:pt idx="6">
                  <c:v>87</c:v>
                </c:pt>
                <c:pt idx="7">
                  <c:v>90.4</c:v>
                </c:pt>
                <c:pt idx="8">
                  <c:v>79.599999999999994</c:v>
                </c:pt>
              </c:numCache>
            </c:numRef>
          </c:val>
        </c:ser>
        <c:ser>
          <c:idx val="2"/>
          <c:order val="2"/>
          <c:tx>
            <c:v>Inglés</c:v>
          </c:tx>
          <c:spPr>
            <a:ln w="12700">
              <a:solidFill>
                <a:srgbClr val="FFFF00"/>
              </a:solidFill>
              <a:prstDash val="solid"/>
            </a:ln>
          </c:spPr>
          <c:marker>
            <c:symbol val="triangle"/>
            <c:size val="5"/>
            <c:spPr>
              <a:solidFill>
                <a:srgbClr val="FFFF00"/>
              </a:solidFill>
              <a:ln>
                <a:solidFill>
                  <a:srgbClr val="FFFF00"/>
                </a:solidFill>
                <a:prstDash val="solid"/>
              </a:ln>
            </c:spPr>
          </c:marker>
          <c:cat>
            <c:numRef>
              <c:f>Hoja2!$A$2:$A$10</c:f>
              <c:numCache>
                <c:formatCode>General</c:formatCode>
                <c:ptCount val="9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  <c:pt idx="5">
                  <c:v>2022</c:v>
                </c:pt>
                <c:pt idx="6">
                  <c:v>2023</c:v>
                </c:pt>
                <c:pt idx="7">
                  <c:v>2024</c:v>
                </c:pt>
                <c:pt idx="8">
                  <c:v>2025</c:v>
                </c:pt>
              </c:numCache>
            </c:numRef>
          </c:cat>
          <c:val>
            <c:numRef>
              <c:f>Hoja2!$D$2:$D$10</c:f>
              <c:numCache>
                <c:formatCode>General</c:formatCode>
                <c:ptCount val="9"/>
                <c:pt idx="0">
                  <c:v>81.400000000000006</c:v>
                </c:pt>
                <c:pt idx="1">
                  <c:v>81.2</c:v>
                </c:pt>
                <c:pt idx="2">
                  <c:v>83.2</c:v>
                </c:pt>
                <c:pt idx="3">
                  <c:v>80.400000000000006</c:v>
                </c:pt>
                <c:pt idx="4">
                  <c:v>79.7</c:v>
                </c:pt>
                <c:pt idx="5">
                  <c:v>78.099999999999994</c:v>
                </c:pt>
                <c:pt idx="6">
                  <c:v>80.099999999999994</c:v>
                </c:pt>
                <c:pt idx="7">
                  <c:v>86.9</c:v>
                </c:pt>
                <c:pt idx="8">
                  <c:v>71.5</c:v>
                </c:pt>
              </c:numCache>
            </c:numRef>
          </c:val>
        </c:ser>
        <c:marker val="1"/>
        <c:axId val="114171904"/>
        <c:axId val="114173824"/>
      </c:lineChart>
      <c:catAx>
        <c:axId val="114171904"/>
        <c:scaling>
          <c:orientation val="minMax"/>
        </c:scaling>
        <c:axPos val="b"/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5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ES"/>
          </a:p>
        </c:txPr>
        <c:crossAx val="114173824"/>
        <c:crosses val="autoZero"/>
        <c:auto val="1"/>
        <c:lblAlgn val="ctr"/>
        <c:lblOffset val="100"/>
        <c:tickLblSkip val="1"/>
        <c:tickMarkSkip val="1"/>
      </c:catAx>
      <c:valAx>
        <c:axId val="114173824"/>
        <c:scaling>
          <c:orientation val="minMax"/>
          <c:max val="100"/>
          <c:min val="50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5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ES"/>
          </a:p>
        </c:txPr>
        <c:crossAx val="114171904"/>
        <c:crosses val="autoZero"/>
        <c:crossBetween val="between"/>
        <c:majorUnit val="10"/>
      </c:valAx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0.23137299205919129"/>
          <c:y val="0.9106157671413545"/>
          <c:w val="0.54056466471102749"/>
          <c:h val="6.2093872344169312E-2"/>
        </c:manualLayout>
      </c:layout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965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es-ES"/>
        </a:p>
      </c:txPr>
    </c:legend>
    <c:plotVisOnly val="1"/>
    <c:dispBlanksAs val="gap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05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ES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ES"/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es-ES" baseline="0"/>
              <a:t>% Aprobados- EXTRAORDINARIA</a:t>
            </a:r>
          </a:p>
          <a:p>
            <a:pPr>
              <a:defRPr sz="12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es-ES" baseline="0"/>
              <a:t>Granada</a:t>
            </a:r>
          </a:p>
        </c:rich>
      </c:tx>
      <c:layout>
        <c:manualLayout>
          <c:xMode val="edge"/>
          <c:yMode val="edge"/>
          <c:x val="0.30196136251792782"/>
          <c:y val="3.3519598790479319E-2"/>
        </c:manualLayout>
      </c:layout>
      <c:spPr>
        <a:noFill/>
        <a:ln w="25400">
          <a:noFill/>
        </a:ln>
      </c:spPr>
    </c:title>
    <c:plotArea>
      <c:layout>
        <c:manualLayout>
          <c:layoutTarget val="inner"/>
          <c:xMode val="edge"/>
          <c:yMode val="edge"/>
          <c:x val="0.14705910512236831"/>
          <c:y val="0.19553099294446274"/>
          <c:w val="0.82549177675355745"/>
          <c:h val="0.594972878531008"/>
        </c:manualLayout>
      </c:layout>
      <c:lineChart>
        <c:grouping val="standard"/>
        <c:ser>
          <c:idx val="0"/>
          <c:order val="0"/>
          <c:tx>
            <c:v>HEspaña</c:v>
          </c:tx>
          <c:spPr>
            <a:ln w="12700">
              <a:solidFill>
                <a:srgbClr val="000080"/>
              </a:solidFill>
              <a:prstDash val="solid"/>
            </a:ln>
          </c:spPr>
          <c:marker>
            <c:symbol val="diamond"/>
            <c:size val="5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cat>
            <c:numRef>
              <c:f>Hoja2!$A$2:$A$10</c:f>
              <c:numCache>
                <c:formatCode>General</c:formatCode>
                <c:ptCount val="9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  <c:pt idx="5">
                  <c:v>2022</c:v>
                </c:pt>
                <c:pt idx="6">
                  <c:v>2023</c:v>
                </c:pt>
                <c:pt idx="7">
                  <c:v>2024</c:v>
                </c:pt>
                <c:pt idx="8">
                  <c:v>2025</c:v>
                </c:pt>
              </c:numCache>
            </c:numRef>
          </c:cat>
          <c:val>
            <c:numRef>
              <c:f>Hoja2!$B$2:$B$10</c:f>
              <c:numCache>
                <c:formatCode>General</c:formatCode>
                <c:ptCount val="9"/>
                <c:pt idx="0">
                  <c:v>39.300000000000011</c:v>
                </c:pt>
                <c:pt idx="1">
                  <c:v>39.6</c:v>
                </c:pt>
                <c:pt idx="2">
                  <c:v>35.9</c:v>
                </c:pt>
                <c:pt idx="3">
                  <c:v>56.7</c:v>
                </c:pt>
                <c:pt idx="4">
                  <c:v>54</c:v>
                </c:pt>
                <c:pt idx="5">
                  <c:v>59.9</c:v>
                </c:pt>
                <c:pt idx="6">
                  <c:v>55.1</c:v>
                </c:pt>
                <c:pt idx="7">
                  <c:v>69.5</c:v>
                </c:pt>
                <c:pt idx="8">
                  <c:v>56.2</c:v>
                </c:pt>
              </c:numCache>
            </c:numRef>
          </c:val>
        </c:ser>
        <c:ser>
          <c:idx val="1"/>
          <c:order val="1"/>
          <c:tx>
            <c:v>Lengua</c:v>
          </c:tx>
          <c:spPr>
            <a:ln w="12700">
              <a:solidFill>
                <a:srgbClr val="FF00FF"/>
              </a:solidFill>
              <a:prstDash val="solid"/>
            </a:ln>
          </c:spPr>
          <c:marker>
            <c:symbol val="square"/>
            <c:size val="5"/>
            <c:spPr>
              <a:solidFill>
                <a:srgbClr val="FF00FF"/>
              </a:solidFill>
              <a:ln>
                <a:solidFill>
                  <a:srgbClr val="FF00FF"/>
                </a:solidFill>
                <a:prstDash val="solid"/>
              </a:ln>
            </c:spPr>
          </c:marker>
          <c:cat>
            <c:numRef>
              <c:f>Hoja2!$A$2:$A$10</c:f>
              <c:numCache>
                <c:formatCode>General</c:formatCode>
                <c:ptCount val="9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  <c:pt idx="5">
                  <c:v>2022</c:v>
                </c:pt>
                <c:pt idx="6">
                  <c:v>2023</c:v>
                </c:pt>
                <c:pt idx="7">
                  <c:v>2024</c:v>
                </c:pt>
                <c:pt idx="8">
                  <c:v>2025</c:v>
                </c:pt>
              </c:numCache>
            </c:numRef>
          </c:cat>
          <c:val>
            <c:numRef>
              <c:f>Hoja2!$C$2:$C$10</c:f>
              <c:numCache>
                <c:formatCode>General</c:formatCode>
                <c:ptCount val="9"/>
                <c:pt idx="0">
                  <c:v>57.6</c:v>
                </c:pt>
                <c:pt idx="1">
                  <c:v>66.8</c:v>
                </c:pt>
                <c:pt idx="2">
                  <c:v>67.5</c:v>
                </c:pt>
                <c:pt idx="3">
                  <c:v>61.5</c:v>
                </c:pt>
                <c:pt idx="4">
                  <c:v>61.2</c:v>
                </c:pt>
                <c:pt idx="5">
                  <c:v>60.2</c:v>
                </c:pt>
                <c:pt idx="6">
                  <c:v>73.7</c:v>
                </c:pt>
                <c:pt idx="7">
                  <c:v>55.9</c:v>
                </c:pt>
                <c:pt idx="8">
                  <c:v>58.7</c:v>
                </c:pt>
              </c:numCache>
            </c:numRef>
          </c:val>
        </c:ser>
        <c:ser>
          <c:idx val="2"/>
          <c:order val="2"/>
          <c:tx>
            <c:v>Inglés</c:v>
          </c:tx>
          <c:spPr>
            <a:ln w="12700">
              <a:solidFill>
                <a:srgbClr val="FFFF00"/>
              </a:solidFill>
              <a:prstDash val="solid"/>
            </a:ln>
          </c:spPr>
          <c:marker>
            <c:symbol val="triangle"/>
            <c:size val="5"/>
            <c:spPr>
              <a:solidFill>
                <a:srgbClr val="FFFF00"/>
              </a:solidFill>
              <a:ln>
                <a:solidFill>
                  <a:srgbClr val="FFFF00"/>
                </a:solidFill>
                <a:prstDash val="solid"/>
              </a:ln>
            </c:spPr>
          </c:marker>
          <c:cat>
            <c:numRef>
              <c:f>Hoja2!$A$2:$A$10</c:f>
              <c:numCache>
                <c:formatCode>General</c:formatCode>
                <c:ptCount val="9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  <c:pt idx="5">
                  <c:v>2022</c:v>
                </c:pt>
                <c:pt idx="6">
                  <c:v>2023</c:v>
                </c:pt>
                <c:pt idx="7">
                  <c:v>2024</c:v>
                </c:pt>
                <c:pt idx="8">
                  <c:v>2025</c:v>
                </c:pt>
              </c:numCache>
            </c:numRef>
          </c:cat>
          <c:val>
            <c:numRef>
              <c:f>Hoja2!$D$2:$D$10</c:f>
              <c:numCache>
                <c:formatCode>General</c:formatCode>
                <c:ptCount val="9"/>
                <c:pt idx="0">
                  <c:v>58.5</c:v>
                </c:pt>
                <c:pt idx="1">
                  <c:v>61.9</c:v>
                </c:pt>
                <c:pt idx="2">
                  <c:v>58.4</c:v>
                </c:pt>
                <c:pt idx="3">
                  <c:v>59.4</c:v>
                </c:pt>
                <c:pt idx="4">
                  <c:v>66.3</c:v>
                </c:pt>
                <c:pt idx="5">
                  <c:v>48.4</c:v>
                </c:pt>
                <c:pt idx="6">
                  <c:v>70</c:v>
                </c:pt>
                <c:pt idx="7">
                  <c:v>43.8</c:v>
                </c:pt>
                <c:pt idx="8">
                  <c:v>37.5</c:v>
                </c:pt>
              </c:numCache>
            </c:numRef>
          </c:val>
        </c:ser>
        <c:marker val="1"/>
        <c:axId val="125266560"/>
        <c:axId val="125838080"/>
      </c:lineChart>
      <c:catAx>
        <c:axId val="125266560"/>
        <c:scaling>
          <c:orientation val="minMax"/>
        </c:scaling>
        <c:axPos val="b"/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5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ES"/>
          </a:p>
        </c:txPr>
        <c:crossAx val="125838080"/>
        <c:crosses val="autoZero"/>
        <c:auto val="1"/>
        <c:lblAlgn val="ctr"/>
        <c:lblOffset val="100"/>
        <c:tickLblSkip val="1"/>
        <c:tickMarkSkip val="1"/>
      </c:catAx>
      <c:valAx>
        <c:axId val="125838080"/>
        <c:scaling>
          <c:orientation val="minMax"/>
          <c:max val="80"/>
          <c:min val="30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5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ES"/>
          </a:p>
        </c:txPr>
        <c:crossAx val="125266560"/>
        <c:crosses val="autoZero"/>
        <c:crossBetween val="between"/>
        <c:majorUnit val="10"/>
        <c:minorUnit val="10"/>
      </c:valAx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0.23137299205919129"/>
          <c:y val="0.9106157671413545"/>
          <c:w val="0.53215686274509799"/>
          <c:h val="6.2093872344169312E-2"/>
        </c:manualLayout>
      </c:layout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965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es-ES"/>
        </a:p>
      </c:txPr>
    </c:legend>
    <c:plotVisOnly val="1"/>
    <c:dispBlanksAs val="gap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05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ES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ES"/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es-ES"/>
              <a:t>Nota media-ORDINARIA</a:t>
            </a:r>
          </a:p>
          <a:p>
            <a:pPr>
              <a:defRPr sz="12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es-ES"/>
              <a:t>Granada</a:t>
            </a:r>
          </a:p>
        </c:rich>
      </c:tx>
      <c:layout>
        <c:manualLayout>
          <c:xMode val="edge"/>
          <c:yMode val="edge"/>
          <c:x val="0.31764767639339198"/>
          <c:y val="4.4692737430167689E-2"/>
        </c:manualLayout>
      </c:layout>
      <c:spPr>
        <a:noFill/>
        <a:ln w="25400">
          <a:noFill/>
        </a:ln>
      </c:spPr>
    </c:title>
    <c:plotArea>
      <c:layout>
        <c:manualLayout>
          <c:layoutTarget val="inner"/>
          <c:xMode val="edge"/>
          <c:yMode val="edge"/>
          <c:x val="0.14705910512236836"/>
          <c:y val="0.19553099294446274"/>
          <c:w val="0.82549177675355756"/>
          <c:h val="0.594972878531008"/>
        </c:manualLayout>
      </c:layout>
      <c:lineChart>
        <c:grouping val="standard"/>
        <c:ser>
          <c:idx val="0"/>
          <c:order val="0"/>
          <c:tx>
            <c:v>HEspaña</c:v>
          </c:tx>
          <c:spPr>
            <a:ln w="12700">
              <a:solidFill>
                <a:srgbClr val="000080"/>
              </a:solidFill>
              <a:prstDash val="solid"/>
            </a:ln>
          </c:spPr>
          <c:marker>
            <c:symbol val="diamond"/>
            <c:size val="5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cat>
            <c:numRef>
              <c:f>Hoja2!$A$2:$A$10</c:f>
              <c:numCache>
                <c:formatCode>General</c:formatCode>
                <c:ptCount val="9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  <c:pt idx="5">
                  <c:v>2022</c:v>
                </c:pt>
                <c:pt idx="6">
                  <c:v>2023</c:v>
                </c:pt>
                <c:pt idx="7">
                  <c:v>2024</c:v>
                </c:pt>
                <c:pt idx="8">
                  <c:v>2025</c:v>
                </c:pt>
              </c:numCache>
            </c:numRef>
          </c:cat>
          <c:val>
            <c:numRef>
              <c:f>Hoja2!$B$2:$B$10</c:f>
              <c:numCache>
                <c:formatCode>General</c:formatCode>
                <c:ptCount val="9"/>
                <c:pt idx="0">
                  <c:v>5.3</c:v>
                </c:pt>
                <c:pt idx="1">
                  <c:v>5.7</c:v>
                </c:pt>
                <c:pt idx="2">
                  <c:v>6</c:v>
                </c:pt>
                <c:pt idx="3">
                  <c:v>6.5</c:v>
                </c:pt>
                <c:pt idx="4">
                  <c:v>7</c:v>
                </c:pt>
                <c:pt idx="5">
                  <c:v>7.1499999999999995</c:v>
                </c:pt>
                <c:pt idx="6">
                  <c:v>7.4</c:v>
                </c:pt>
                <c:pt idx="7">
                  <c:v>7.95</c:v>
                </c:pt>
                <c:pt idx="8">
                  <c:v>7.4</c:v>
                </c:pt>
              </c:numCache>
            </c:numRef>
          </c:val>
        </c:ser>
        <c:ser>
          <c:idx val="1"/>
          <c:order val="1"/>
          <c:tx>
            <c:v>Lengua</c:v>
          </c:tx>
          <c:spPr>
            <a:ln w="12700">
              <a:solidFill>
                <a:srgbClr val="FF00FF"/>
              </a:solidFill>
              <a:prstDash val="solid"/>
            </a:ln>
          </c:spPr>
          <c:marker>
            <c:symbol val="square"/>
            <c:size val="5"/>
            <c:spPr>
              <a:solidFill>
                <a:srgbClr val="FF00FF"/>
              </a:solidFill>
              <a:ln>
                <a:solidFill>
                  <a:srgbClr val="FF00FF"/>
                </a:solidFill>
                <a:prstDash val="solid"/>
              </a:ln>
            </c:spPr>
          </c:marker>
          <c:cat>
            <c:numRef>
              <c:f>Hoja2!$A$2:$A$10</c:f>
              <c:numCache>
                <c:formatCode>General</c:formatCode>
                <c:ptCount val="9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  <c:pt idx="5">
                  <c:v>2022</c:v>
                </c:pt>
                <c:pt idx="6">
                  <c:v>2023</c:v>
                </c:pt>
                <c:pt idx="7">
                  <c:v>2024</c:v>
                </c:pt>
                <c:pt idx="8">
                  <c:v>2025</c:v>
                </c:pt>
              </c:numCache>
            </c:numRef>
          </c:cat>
          <c:val>
            <c:numRef>
              <c:f>Hoja2!$C$2:$C$10</c:f>
              <c:numCache>
                <c:formatCode>General</c:formatCode>
                <c:ptCount val="9"/>
                <c:pt idx="0">
                  <c:v>6.1</c:v>
                </c:pt>
                <c:pt idx="1">
                  <c:v>5.9</c:v>
                </c:pt>
                <c:pt idx="2">
                  <c:v>6.1</c:v>
                </c:pt>
                <c:pt idx="3">
                  <c:v>6.8</c:v>
                </c:pt>
                <c:pt idx="4">
                  <c:v>6.5</c:v>
                </c:pt>
                <c:pt idx="5">
                  <c:v>7</c:v>
                </c:pt>
                <c:pt idx="6">
                  <c:v>6.7</c:v>
                </c:pt>
                <c:pt idx="7">
                  <c:v>7</c:v>
                </c:pt>
                <c:pt idx="8">
                  <c:v>6.2</c:v>
                </c:pt>
              </c:numCache>
            </c:numRef>
          </c:val>
        </c:ser>
        <c:ser>
          <c:idx val="2"/>
          <c:order val="2"/>
          <c:tx>
            <c:v>Inglés</c:v>
          </c:tx>
          <c:spPr>
            <a:ln w="12700">
              <a:solidFill>
                <a:srgbClr val="FFFF00"/>
              </a:solidFill>
              <a:prstDash val="solid"/>
            </a:ln>
          </c:spPr>
          <c:marker>
            <c:symbol val="triangle"/>
            <c:size val="5"/>
            <c:spPr>
              <a:solidFill>
                <a:srgbClr val="FFFF00"/>
              </a:solidFill>
              <a:ln>
                <a:solidFill>
                  <a:srgbClr val="FFFF00"/>
                </a:solidFill>
                <a:prstDash val="solid"/>
              </a:ln>
            </c:spPr>
          </c:marker>
          <c:cat>
            <c:numRef>
              <c:f>Hoja2!$A$2:$A$10</c:f>
              <c:numCache>
                <c:formatCode>General</c:formatCode>
                <c:ptCount val="9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  <c:pt idx="5">
                  <c:v>2022</c:v>
                </c:pt>
                <c:pt idx="6">
                  <c:v>2023</c:v>
                </c:pt>
                <c:pt idx="7">
                  <c:v>2024</c:v>
                </c:pt>
                <c:pt idx="8">
                  <c:v>2025</c:v>
                </c:pt>
              </c:numCache>
            </c:numRef>
          </c:cat>
          <c:val>
            <c:numRef>
              <c:f>Hoja2!$D$2:$D$10</c:f>
              <c:numCache>
                <c:formatCode>General</c:formatCode>
                <c:ptCount val="9"/>
                <c:pt idx="0">
                  <c:v>6.9</c:v>
                </c:pt>
                <c:pt idx="1">
                  <c:v>6.9</c:v>
                </c:pt>
                <c:pt idx="2">
                  <c:v>6.9</c:v>
                </c:pt>
                <c:pt idx="3">
                  <c:v>6.9</c:v>
                </c:pt>
                <c:pt idx="4">
                  <c:v>6.9</c:v>
                </c:pt>
                <c:pt idx="5">
                  <c:v>6.8</c:v>
                </c:pt>
                <c:pt idx="6">
                  <c:v>6.8</c:v>
                </c:pt>
                <c:pt idx="7">
                  <c:v>7.2</c:v>
                </c:pt>
                <c:pt idx="8">
                  <c:v>6.3</c:v>
                </c:pt>
              </c:numCache>
            </c:numRef>
          </c:val>
        </c:ser>
        <c:ser>
          <c:idx val="3"/>
          <c:order val="3"/>
          <c:tx>
            <c:v>UGR</c:v>
          </c:tx>
          <c:cat>
            <c:numRef>
              <c:f>Hoja2!$A$2:$A$10</c:f>
              <c:numCache>
                <c:formatCode>General</c:formatCode>
                <c:ptCount val="9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  <c:pt idx="5">
                  <c:v>2022</c:v>
                </c:pt>
                <c:pt idx="6">
                  <c:v>2023</c:v>
                </c:pt>
                <c:pt idx="7">
                  <c:v>2024</c:v>
                </c:pt>
                <c:pt idx="8">
                  <c:v>2025</c:v>
                </c:pt>
              </c:numCache>
            </c:numRef>
          </c:cat>
          <c:val>
            <c:numRef>
              <c:f>Hoja2!$E$2:$E$10</c:f>
              <c:numCache>
                <c:formatCode>General</c:formatCode>
                <c:ptCount val="9"/>
                <c:pt idx="0">
                  <c:v>6.17</c:v>
                </c:pt>
                <c:pt idx="1">
                  <c:v>6.2700000000000005</c:v>
                </c:pt>
                <c:pt idx="2">
                  <c:v>6.2700000000000005</c:v>
                </c:pt>
                <c:pt idx="3">
                  <c:v>6.56</c:v>
                </c:pt>
                <c:pt idx="4">
                  <c:v>6.8199999999999994</c:v>
                </c:pt>
                <c:pt idx="5">
                  <c:v>7</c:v>
                </c:pt>
                <c:pt idx="6">
                  <c:v>7.7</c:v>
                </c:pt>
                <c:pt idx="7">
                  <c:v>7.1</c:v>
                </c:pt>
                <c:pt idx="8">
                  <c:v>6.3</c:v>
                </c:pt>
              </c:numCache>
            </c:numRef>
          </c:val>
        </c:ser>
        <c:marker val="1"/>
        <c:axId val="128838272"/>
        <c:axId val="129216896"/>
      </c:lineChart>
      <c:catAx>
        <c:axId val="128838272"/>
        <c:scaling>
          <c:orientation val="minMax"/>
        </c:scaling>
        <c:axPos val="b"/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5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ES"/>
          </a:p>
        </c:txPr>
        <c:crossAx val="129216896"/>
        <c:crosses val="autoZero"/>
        <c:auto val="1"/>
        <c:lblAlgn val="ctr"/>
        <c:lblOffset val="100"/>
        <c:tickLblSkip val="1"/>
        <c:tickMarkSkip val="1"/>
      </c:catAx>
      <c:valAx>
        <c:axId val="129216896"/>
        <c:scaling>
          <c:orientation val="minMax"/>
          <c:max val="8.5"/>
          <c:min val="5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5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ES"/>
          </a:p>
        </c:txPr>
        <c:crossAx val="128838272"/>
        <c:crosses val="autoZero"/>
        <c:crossBetween val="between"/>
        <c:majorUnit val="0.5"/>
      </c:valAx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0.23137299205919129"/>
          <c:y val="0.9106157671413545"/>
          <c:w val="0.67472965879265223"/>
          <c:h val="6.2093872344169312E-2"/>
        </c:manualLayout>
      </c:layout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965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es-ES"/>
        </a:p>
      </c:txPr>
    </c:legend>
    <c:plotVisOnly val="1"/>
    <c:dispBlanksAs val="gap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05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ES"/>
    </a:p>
  </c:tx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ES"/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es-ES"/>
              <a:t>Nota media-Extraordinaria</a:t>
            </a:r>
          </a:p>
          <a:p>
            <a:pPr>
              <a:defRPr sz="12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es-ES"/>
              <a:t>Granada</a:t>
            </a:r>
          </a:p>
        </c:rich>
      </c:tx>
      <c:layout>
        <c:manualLayout>
          <c:xMode val="edge"/>
          <c:yMode val="edge"/>
          <c:x val="0.32026205547835934"/>
          <c:y val="4.0968342644320296E-2"/>
        </c:manualLayout>
      </c:layout>
      <c:spPr>
        <a:noFill/>
        <a:ln w="25400">
          <a:noFill/>
        </a:ln>
      </c:spPr>
    </c:title>
    <c:plotArea>
      <c:layout>
        <c:manualLayout>
          <c:layoutTarget val="inner"/>
          <c:xMode val="edge"/>
          <c:yMode val="edge"/>
          <c:x val="0.14705910512236825"/>
          <c:y val="0.19553099294446274"/>
          <c:w val="0.82549177675355734"/>
          <c:h val="0.594972878531008"/>
        </c:manualLayout>
      </c:layout>
      <c:lineChart>
        <c:grouping val="standard"/>
        <c:ser>
          <c:idx val="0"/>
          <c:order val="0"/>
          <c:tx>
            <c:v>HEspaña</c:v>
          </c:tx>
          <c:spPr>
            <a:ln w="12700">
              <a:solidFill>
                <a:srgbClr val="000080"/>
              </a:solidFill>
              <a:prstDash val="solid"/>
            </a:ln>
          </c:spPr>
          <c:marker>
            <c:symbol val="diamond"/>
            <c:size val="5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cat>
            <c:numRef>
              <c:f>Hoja2!$A$2:$A$10</c:f>
              <c:numCache>
                <c:formatCode>General</c:formatCode>
                <c:ptCount val="9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  <c:pt idx="5">
                  <c:v>2022</c:v>
                </c:pt>
                <c:pt idx="6">
                  <c:v>2023</c:v>
                </c:pt>
                <c:pt idx="7">
                  <c:v>2024</c:v>
                </c:pt>
                <c:pt idx="8">
                  <c:v>2025</c:v>
                </c:pt>
              </c:numCache>
            </c:numRef>
          </c:cat>
          <c:val>
            <c:numRef>
              <c:f>Hoja2!$B$2:$B$10</c:f>
              <c:numCache>
                <c:formatCode>General</c:formatCode>
                <c:ptCount val="9"/>
                <c:pt idx="0">
                  <c:v>4.2</c:v>
                </c:pt>
                <c:pt idx="1">
                  <c:v>4.2</c:v>
                </c:pt>
                <c:pt idx="2">
                  <c:v>3.9</c:v>
                </c:pt>
                <c:pt idx="3">
                  <c:v>5.3</c:v>
                </c:pt>
                <c:pt idx="4">
                  <c:v>4.9000000000000004</c:v>
                </c:pt>
                <c:pt idx="5">
                  <c:v>5.4</c:v>
                </c:pt>
                <c:pt idx="6">
                  <c:v>5.2</c:v>
                </c:pt>
                <c:pt idx="7">
                  <c:v>6.1</c:v>
                </c:pt>
                <c:pt idx="8">
                  <c:v>5.3</c:v>
                </c:pt>
              </c:numCache>
            </c:numRef>
          </c:val>
        </c:ser>
        <c:ser>
          <c:idx val="1"/>
          <c:order val="1"/>
          <c:tx>
            <c:v>Lengua</c:v>
          </c:tx>
          <c:spPr>
            <a:ln w="12700">
              <a:solidFill>
                <a:srgbClr val="FF00FF"/>
              </a:solidFill>
              <a:prstDash val="solid"/>
            </a:ln>
          </c:spPr>
          <c:marker>
            <c:symbol val="square"/>
            <c:size val="5"/>
            <c:spPr>
              <a:solidFill>
                <a:srgbClr val="FF00FF"/>
              </a:solidFill>
              <a:ln>
                <a:solidFill>
                  <a:srgbClr val="FF00FF"/>
                </a:solidFill>
                <a:prstDash val="solid"/>
              </a:ln>
            </c:spPr>
          </c:marker>
          <c:cat>
            <c:numRef>
              <c:f>Hoja2!$A$2:$A$10</c:f>
              <c:numCache>
                <c:formatCode>General</c:formatCode>
                <c:ptCount val="9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  <c:pt idx="5">
                  <c:v>2022</c:v>
                </c:pt>
                <c:pt idx="6">
                  <c:v>2023</c:v>
                </c:pt>
                <c:pt idx="7">
                  <c:v>2024</c:v>
                </c:pt>
                <c:pt idx="8">
                  <c:v>2025</c:v>
                </c:pt>
              </c:numCache>
            </c:numRef>
          </c:cat>
          <c:val>
            <c:numRef>
              <c:f>Hoja2!$C$2:$C$10</c:f>
              <c:numCache>
                <c:formatCode>General</c:formatCode>
                <c:ptCount val="9"/>
                <c:pt idx="0">
                  <c:v>5.2</c:v>
                </c:pt>
                <c:pt idx="1">
                  <c:v>5.3</c:v>
                </c:pt>
                <c:pt idx="2">
                  <c:v>5.3</c:v>
                </c:pt>
                <c:pt idx="3">
                  <c:v>5.2</c:v>
                </c:pt>
                <c:pt idx="4">
                  <c:v>5.0999999999999996</c:v>
                </c:pt>
                <c:pt idx="5">
                  <c:v>5.2</c:v>
                </c:pt>
                <c:pt idx="6">
                  <c:v>5.7</c:v>
                </c:pt>
                <c:pt idx="7">
                  <c:v>5.0999999999999996</c:v>
                </c:pt>
                <c:pt idx="8">
                  <c:v>5.2</c:v>
                </c:pt>
              </c:numCache>
            </c:numRef>
          </c:val>
        </c:ser>
        <c:ser>
          <c:idx val="2"/>
          <c:order val="2"/>
          <c:tx>
            <c:v>Inglés</c:v>
          </c:tx>
          <c:spPr>
            <a:ln w="12700">
              <a:solidFill>
                <a:srgbClr val="FFFF00"/>
              </a:solidFill>
              <a:prstDash val="solid"/>
            </a:ln>
          </c:spPr>
          <c:marker>
            <c:symbol val="triangle"/>
            <c:size val="5"/>
            <c:spPr>
              <a:solidFill>
                <a:srgbClr val="FFFF00"/>
              </a:solidFill>
              <a:ln>
                <a:solidFill>
                  <a:srgbClr val="FFFF00"/>
                </a:solidFill>
                <a:prstDash val="solid"/>
              </a:ln>
            </c:spPr>
          </c:marker>
          <c:cat>
            <c:numRef>
              <c:f>Hoja2!$A$2:$A$10</c:f>
              <c:numCache>
                <c:formatCode>General</c:formatCode>
                <c:ptCount val="9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  <c:pt idx="5">
                  <c:v>2022</c:v>
                </c:pt>
                <c:pt idx="6">
                  <c:v>2023</c:v>
                </c:pt>
                <c:pt idx="7">
                  <c:v>2024</c:v>
                </c:pt>
                <c:pt idx="8">
                  <c:v>2025</c:v>
                </c:pt>
              </c:numCache>
            </c:numRef>
          </c:cat>
          <c:val>
            <c:numRef>
              <c:f>Hoja2!$D$2:$D$10</c:f>
              <c:numCache>
                <c:formatCode>General</c:formatCode>
                <c:ptCount val="9"/>
                <c:pt idx="0">
                  <c:v>5.3</c:v>
                </c:pt>
                <c:pt idx="1">
                  <c:v>5.6</c:v>
                </c:pt>
                <c:pt idx="2">
                  <c:v>5.3</c:v>
                </c:pt>
                <c:pt idx="3">
                  <c:v>5.5</c:v>
                </c:pt>
                <c:pt idx="4">
                  <c:v>5.9</c:v>
                </c:pt>
                <c:pt idx="5">
                  <c:v>4.7</c:v>
                </c:pt>
                <c:pt idx="6">
                  <c:v>6.2</c:v>
                </c:pt>
                <c:pt idx="7">
                  <c:v>4.7</c:v>
                </c:pt>
                <c:pt idx="8">
                  <c:v>4.0999999999999996</c:v>
                </c:pt>
              </c:numCache>
            </c:numRef>
          </c:val>
        </c:ser>
        <c:ser>
          <c:idx val="3"/>
          <c:order val="3"/>
          <c:tx>
            <c:v>UGR</c:v>
          </c:tx>
          <c:cat>
            <c:numRef>
              <c:f>Hoja2!$A$2:$A$10</c:f>
              <c:numCache>
                <c:formatCode>General</c:formatCode>
                <c:ptCount val="9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  <c:pt idx="5">
                  <c:v>2022</c:v>
                </c:pt>
                <c:pt idx="6">
                  <c:v>2023</c:v>
                </c:pt>
                <c:pt idx="7">
                  <c:v>2024</c:v>
                </c:pt>
                <c:pt idx="8">
                  <c:v>2025</c:v>
                </c:pt>
              </c:numCache>
            </c:numRef>
          </c:cat>
          <c:val>
            <c:numRef>
              <c:f>Hoja2!$E$2:$E$10</c:f>
              <c:numCache>
                <c:formatCode>General</c:formatCode>
                <c:ptCount val="9"/>
                <c:pt idx="0">
                  <c:v>4.7699999999999996</c:v>
                </c:pt>
                <c:pt idx="1">
                  <c:v>4.8499999999999996</c:v>
                </c:pt>
                <c:pt idx="2">
                  <c:v>4.6499999999999995</c:v>
                </c:pt>
                <c:pt idx="3">
                  <c:v>5.0999999999999996</c:v>
                </c:pt>
                <c:pt idx="4">
                  <c:v>5.2700000000000005</c:v>
                </c:pt>
                <c:pt idx="5">
                  <c:v>5.0999999999999996</c:v>
                </c:pt>
                <c:pt idx="6">
                  <c:v>6.2</c:v>
                </c:pt>
                <c:pt idx="7">
                  <c:v>4.87</c:v>
                </c:pt>
                <c:pt idx="8">
                  <c:v>4.37</c:v>
                </c:pt>
              </c:numCache>
            </c:numRef>
          </c:val>
        </c:ser>
        <c:marker val="1"/>
        <c:axId val="130050304"/>
        <c:axId val="150016000"/>
      </c:lineChart>
      <c:catAx>
        <c:axId val="130050304"/>
        <c:scaling>
          <c:orientation val="minMax"/>
        </c:scaling>
        <c:axPos val="b"/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5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ES"/>
          </a:p>
        </c:txPr>
        <c:crossAx val="150016000"/>
        <c:crosses val="autoZero"/>
        <c:auto val="1"/>
        <c:lblAlgn val="ctr"/>
        <c:lblOffset val="100"/>
        <c:tickLblSkip val="1"/>
        <c:tickMarkSkip val="1"/>
      </c:catAx>
      <c:valAx>
        <c:axId val="150016000"/>
        <c:scaling>
          <c:orientation val="minMax"/>
          <c:max val="8"/>
          <c:min val="3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5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ES"/>
          </a:p>
        </c:txPr>
        <c:crossAx val="130050304"/>
        <c:crosses val="autoZero"/>
        <c:crossBetween val="between"/>
        <c:majorUnit val="1"/>
      </c:valAx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0.23137299205919129"/>
          <c:y val="0.9106157671413545"/>
          <c:w val="0.6747296587926519"/>
          <c:h val="6.2093872344169312E-2"/>
        </c:manualLayout>
      </c:layout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965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es-ES"/>
        </a:p>
      </c:txPr>
    </c:legend>
    <c:plotVisOnly val="1"/>
    <c:dispBlanksAs val="gap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05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ES"/>
    </a:p>
  </c:txPr>
  <c:externalData r:id="rId1"/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369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1</cp:revision>
  <dcterms:created xsi:type="dcterms:W3CDTF">2025-10-20T15:02:00Z</dcterms:created>
  <dcterms:modified xsi:type="dcterms:W3CDTF">2025-10-20T15:18:00Z</dcterms:modified>
</cp:coreProperties>
</file>